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17A9F4" w14:textId="11DFF253" w:rsidR="007258BE" w:rsidRPr="00F14B01" w:rsidRDefault="007258BE" w:rsidP="007258BE">
      <w:pPr>
        <w:pStyle w:val="Header"/>
        <w:ind w:right="360"/>
        <w:jc w:val="center"/>
        <w:rPr>
          <w:rFonts w:cs="Times New Roman"/>
          <w:b/>
          <w:sz w:val="28"/>
          <w:szCs w:val="28"/>
        </w:rPr>
      </w:pPr>
      <w:proofErr w:type="gramStart"/>
      <w:r w:rsidRPr="00F14B01">
        <w:rPr>
          <w:rFonts w:cs="Times New Roman"/>
          <w:b/>
          <w:sz w:val="28"/>
          <w:szCs w:val="28"/>
        </w:rPr>
        <w:t>Greater Sydney Area Helicopter Emergency Medical Service Research Guideline.</w:t>
      </w:r>
      <w:proofErr w:type="gramEnd"/>
    </w:p>
    <w:p w14:paraId="18A9C8CF" w14:textId="2AA5CC16" w:rsidR="007258BE" w:rsidRPr="00F14B01" w:rsidRDefault="007258BE" w:rsidP="007258BE">
      <w:pPr>
        <w:jc w:val="right"/>
        <w:rPr>
          <w:rFonts w:cs="Times New Roman"/>
          <w:b/>
          <w:sz w:val="28"/>
          <w:szCs w:val="28"/>
        </w:rPr>
      </w:pPr>
      <w:r w:rsidRPr="00F14B01">
        <w:rPr>
          <w:rFonts w:cs="Times New Roman"/>
          <w:b/>
          <w:sz w:val="28"/>
          <w:szCs w:val="28"/>
        </w:rPr>
        <w:t>Version 1.</w:t>
      </w:r>
      <w:r w:rsidR="00AE4224">
        <w:rPr>
          <w:rFonts w:cs="Times New Roman"/>
          <w:b/>
          <w:sz w:val="28"/>
          <w:szCs w:val="28"/>
        </w:rPr>
        <w:t>2</w:t>
      </w:r>
      <w:r w:rsidRPr="00F14B01">
        <w:rPr>
          <w:rFonts w:cs="Times New Roman"/>
          <w:b/>
          <w:sz w:val="28"/>
          <w:szCs w:val="28"/>
        </w:rPr>
        <w:t xml:space="preserve"> Dated </w:t>
      </w:r>
      <w:r w:rsidR="00AE4224">
        <w:rPr>
          <w:rFonts w:cs="Times New Roman"/>
          <w:b/>
          <w:sz w:val="28"/>
          <w:szCs w:val="28"/>
        </w:rPr>
        <w:t>27</w:t>
      </w:r>
      <w:r w:rsidR="001E4D29" w:rsidRPr="00F14B01">
        <w:rPr>
          <w:rFonts w:cs="Times New Roman"/>
          <w:b/>
          <w:sz w:val="28"/>
          <w:szCs w:val="28"/>
        </w:rPr>
        <w:t xml:space="preserve"> </w:t>
      </w:r>
      <w:r w:rsidR="00AE4224">
        <w:rPr>
          <w:rFonts w:cs="Times New Roman"/>
          <w:b/>
          <w:sz w:val="28"/>
          <w:szCs w:val="28"/>
        </w:rPr>
        <w:t>Oct</w:t>
      </w:r>
      <w:r w:rsidR="001E4D29" w:rsidRPr="00F14B01">
        <w:rPr>
          <w:rFonts w:cs="Times New Roman"/>
          <w:b/>
          <w:sz w:val="28"/>
          <w:szCs w:val="28"/>
        </w:rPr>
        <w:t xml:space="preserve"> 2017</w:t>
      </w:r>
    </w:p>
    <w:p w14:paraId="52DFB239" w14:textId="77777777" w:rsidR="00951237" w:rsidRPr="00F14B01" w:rsidRDefault="00951237" w:rsidP="008D26B7">
      <w:pPr>
        <w:rPr>
          <w:rFonts w:cs="Times New Roman"/>
          <w:b/>
        </w:rPr>
      </w:pPr>
      <w:r w:rsidRPr="00F14B01">
        <w:rPr>
          <w:rFonts w:cs="Times New Roman"/>
          <w:b/>
        </w:rPr>
        <w:t>Background</w:t>
      </w:r>
      <w:bookmarkStart w:id="0" w:name="_GoBack"/>
      <w:bookmarkEnd w:id="0"/>
    </w:p>
    <w:p w14:paraId="6AC5046E" w14:textId="67F9F34B" w:rsidR="00CE795D" w:rsidRPr="00F14B01" w:rsidRDefault="00002731" w:rsidP="008D26B7">
      <w:pPr>
        <w:rPr>
          <w:rFonts w:cs="Times New Roman"/>
          <w:color w:val="000000"/>
        </w:rPr>
      </w:pPr>
      <w:r w:rsidRPr="00F14B01">
        <w:rPr>
          <w:rFonts w:cs="Times New Roman"/>
        </w:rPr>
        <w:t xml:space="preserve">Sydney HEMS aims to provide excellence in </w:t>
      </w:r>
      <w:proofErr w:type="spellStart"/>
      <w:r w:rsidR="00E63D29" w:rsidRPr="00F14B01">
        <w:rPr>
          <w:rFonts w:cs="Times New Roman"/>
        </w:rPr>
        <w:t>prehospital</w:t>
      </w:r>
      <w:proofErr w:type="spellEnd"/>
      <w:r w:rsidR="00E63D29" w:rsidRPr="00F14B01">
        <w:rPr>
          <w:rFonts w:cs="Times New Roman"/>
        </w:rPr>
        <w:t xml:space="preserve"> clinical care </w:t>
      </w:r>
      <w:r w:rsidR="00C46CDD" w:rsidRPr="00F14B01">
        <w:rPr>
          <w:rFonts w:cs="Times New Roman"/>
        </w:rPr>
        <w:t xml:space="preserve">though the use of </w:t>
      </w:r>
      <w:proofErr w:type="gramStart"/>
      <w:r w:rsidR="00C46CDD" w:rsidRPr="00F14B01">
        <w:rPr>
          <w:rFonts w:cs="Times New Roman"/>
        </w:rPr>
        <w:t>evidence based</w:t>
      </w:r>
      <w:proofErr w:type="gramEnd"/>
      <w:r w:rsidR="00C46CDD" w:rsidRPr="00F14B01">
        <w:rPr>
          <w:rFonts w:cs="Times New Roman"/>
        </w:rPr>
        <w:t xml:space="preserve"> medicine, training, ongoing education and standardised </w:t>
      </w:r>
      <w:r w:rsidR="00D56E82" w:rsidRPr="00F14B01">
        <w:rPr>
          <w:rFonts w:cs="Times New Roman"/>
        </w:rPr>
        <w:t>operating procedures</w:t>
      </w:r>
      <w:r w:rsidR="00C46CDD" w:rsidRPr="00F14B01">
        <w:rPr>
          <w:rFonts w:cs="Times New Roman"/>
        </w:rPr>
        <w:t>. Research at Sydney HEMS should be</w:t>
      </w:r>
      <w:r w:rsidR="00A237E8" w:rsidRPr="00F14B01">
        <w:rPr>
          <w:rFonts w:cs="Times New Roman"/>
        </w:rPr>
        <w:t xml:space="preserve"> considered in the same manner. </w:t>
      </w:r>
      <w:r w:rsidR="005C41A2" w:rsidRPr="00F14B01">
        <w:rPr>
          <w:rFonts w:cs="Times New Roman"/>
        </w:rPr>
        <w:t xml:space="preserve">Internationally, there have been a number of </w:t>
      </w:r>
      <w:r w:rsidR="005329AE" w:rsidRPr="00F14B01">
        <w:rPr>
          <w:rFonts w:cs="Times New Roman"/>
        </w:rPr>
        <w:t>developments</w:t>
      </w:r>
      <w:r w:rsidR="00D26346" w:rsidRPr="00F14B01">
        <w:rPr>
          <w:rFonts w:cs="Times New Roman"/>
        </w:rPr>
        <w:t xml:space="preserve"> </w:t>
      </w:r>
      <w:r w:rsidR="005C41A2" w:rsidRPr="00F14B01">
        <w:rPr>
          <w:rFonts w:cs="Times New Roman"/>
        </w:rPr>
        <w:t xml:space="preserve">to </w:t>
      </w:r>
      <w:r w:rsidR="005329AE" w:rsidRPr="00F14B01">
        <w:rPr>
          <w:rFonts w:cs="Times New Roman"/>
        </w:rPr>
        <w:t xml:space="preserve">the conduct of research </w:t>
      </w:r>
      <w:r w:rsidR="0079543B" w:rsidRPr="00F14B01">
        <w:rPr>
          <w:rFonts w:cs="Times New Roman"/>
        </w:rPr>
        <w:t xml:space="preserve">aimed at preventing poor quality </w:t>
      </w:r>
      <w:r w:rsidR="0000222A" w:rsidRPr="00F14B01">
        <w:rPr>
          <w:rFonts w:cs="Times New Roman"/>
        </w:rPr>
        <w:t>studies</w:t>
      </w:r>
      <w:r w:rsidR="009B09D3" w:rsidRPr="00F14B01">
        <w:rPr>
          <w:rFonts w:cs="Times New Roman"/>
        </w:rPr>
        <w:t>. These</w:t>
      </w:r>
      <w:r w:rsidR="0000222A" w:rsidRPr="00F14B01">
        <w:rPr>
          <w:rFonts w:cs="Times New Roman"/>
        </w:rPr>
        <w:t xml:space="preserve"> </w:t>
      </w:r>
      <w:r w:rsidR="00D26346" w:rsidRPr="00F14B01">
        <w:rPr>
          <w:rFonts w:cs="Times New Roman"/>
        </w:rPr>
        <w:t>include pre-registering of scientific studies</w:t>
      </w:r>
      <w:r w:rsidR="000B5BAD" w:rsidRPr="00F14B01">
        <w:rPr>
          <w:rFonts w:cs="Times New Roman"/>
        </w:rPr>
        <w:t xml:space="preserve"> t</w:t>
      </w:r>
      <w:r w:rsidR="0024464A">
        <w:rPr>
          <w:rFonts w:cs="Times New Roman"/>
        </w:rPr>
        <w:t>o maintain methodological rigor and</w:t>
      </w:r>
      <w:r w:rsidR="00100248" w:rsidRPr="00F14B01">
        <w:rPr>
          <w:rFonts w:cs="Times New Roman"/>
        </w:rPr>
        <w:t xml:space="preserve"> </w:t>
      </w:r>
      <w:r w:rsidR="000B5BAD" w:rsidRPr="00F14B01">
        <w:rPr>
          <w:rFonts w:cs="Times New Roman"/>
        </w:rPr>
        <w:t>avoid</w:t>
      </w:r>
      <w:r w:rsidR="0024464A">
        <w:rPr>
          <w:rFonts w:cs="Times New Roman"/>
        </w:rPr>
        <w:t xml:space="preserve"> of</w:t>
      </w:r>
      <w:r w:rsidR="000B5BAD" w:rsidRPr="00F14B01">
        <w:rPr>
          <w:rFonts w:cs="Times New Roman"/>
        </w:rPr>
        <w:t xml:space="preserve"> data-mining</w:t>
      </w:r>
      <w:r w:rsidR="00D26346" w:rsidRPr="00F14B01">
        <w:rPr>
          <w:rFonts w:cs="Times New Roman"/>
        </w:rPr>
        <w:t>, et</w:t>
      </w:r>
      <w:r w:rsidR="0079543B" w:rsidRPr="00F14B01">
        <w:rPr>
          <w:rFonts w:cs="Times New Roman"/>
        </w:rPr>
        <w:t>hical approval for all projects intended to be presented at forums outside of the organisation</w:t>
      </w:r>
      <w:r w:rsidR="00037AFC" w:rsidRPr="00F14B01">
        <w:rPr>
          <w:rFonts w:cs="Times New Roman"/>
        </w:rPr>
        <w:t xml:space="preserve"> (and for publication)</w:t>
      </w:r>
      <w:r w:rsidR="0079543B" w:rsidRPr="00F14B01">
        <w:rPr>
          <w:rFonts w:cs="Times New Roman"/>
        </w:rPr>
        <w:t xml:space="preserve"> and </w:t>
      </w:r>
      <w:r w:rsidR="000B5BAD" w:rsidRPr="00F14B01">
        <w:rPr>
          <w:rFonts w:cs="Times New Roman"/>
        </w:rPr>
        <w:t>making de-identified data open-</w:t>
      </w:r>
      <w:r w:rsidR="0000222A" w:rsidRPr="00F14B01">
        <w:rPr>
          <w:rFonts w:cs="Times New Roman"/>
        </w:rPr>
        <w:t>access</w:t>
      </w:r>
      <w:r w:rsidR="009B09D3" w:rsidRPr="00F14B01">
        <w:rPr>
          <w:rFonts w:cs="Times New Roman"/>
        </w:rPr>
        <w:t xml:space="preserve"> for others to use and review</w:t>
      </w:r>
      <w:r w:rsidR="00B913DD" w:rsidRPr="00F14B01">
        <w:rPr>
          <w:rFonts w:cs="Times New Roman"/>
        </w:rPr>
        <w:t>.</w:t>
      </w:r>
    </w:p>
    <w:p w14:paraId="2347D3FE" w14:textId="77777777" w:rsidR="001F1259" w:rsidRPr="00F14B01" w:rsidRDefault="0000222A" w:rsidP="008D26B7">
      <w:pPr>
        <w:rPr>
          <w:rFonts w:cs="Times New Roman"/>
        </w:rPr>
      </w:pPr>
      <w:r w:rsidRPr="00F14B01">
        <w:rPr>
          <w:rFonts w:cs="Times New Roman"/>
        </w:rPr>
        <w:t xml:space="preserve">The following protocol aims </w:t>
      </w:r>
      <w:r w:rsidR="0058755A" w:rsidRPr="00F14B01">
        <w:rPr>
          <w:rFonts w:cs="Times New Roman"/>
        </w:rPr>
        <w:t>to standardise how research is conducted at Sydney HEMS</w:t>
      </w:r>
      <w:r w:rsidR="001F1259" w:rsidRPr="00F14B01">
        <w:rPr>
          <w:rFonts w:cs="Times New Roman"/>
        </w:rPr>
        <w:t xml:space="preserve">. </w:t>
      </w:r>
      <w:r w:rsidR="001C57FF" w:rsidRPr="00F14B01">
        <w:rPr>
          <w:rFonts w:cs="Times New Roman"/>
        </w:rPr>
        <w:t xml:space="preserve">In doing so, we hope to achieve </w:t>
      </w:r>
      <w:r w:rsidR="001F1259" w:rsidRPr="00F14B01">
        <w:rPr>
          <w:rFonts w:cs="Times New Roman"/>
        </w:rPr>
        <w:t>three main objectives</w:t>
      </w:r>
      <w:r w:rsidR="001C57FF" w:rsidRPr="00F14B01">
        <w:rPr>
          <w:rFonts w:cs="Times New Roman"/>
        </w:rPr>
        <w:t>;</w:t>
      </w:r>
    </w:p>
    <w:p w14:paraId="159C7DA2" w14:textId="77777777" w:rsidR="001F1259" w:rsidRPr="00F14B01" w:rsidRDefault="001F1259" w:rsidP="001F1259">
      <w:pPr>
        <w:pStyle w:val="ListParagraph"/>
        <w:numPr>
          <w:ilvl w:val="0"/>
          <w:numId w:val="1"/>
        </w:numPr>
        <w:rPr>
          <w:rFonts w:cs="Times New Roman"/>
        </w:rPr>
      </w:pPr>
      <w:r w:rsidRPr="00F14B01">
        <w:rPr>
          <w:rFonts w:cs="Times New Roman"/>
        </w:rPr>
        <w:t>P</w:t>
      </w:r>
      <w:r w:rsidR="0058755A" w:rsidRPr="00F14B01">
        <w:rPr>
          <w:rFonts w:cs="Times New Roman"/>
        </w:rPr>
        <w:t>rovide access to basic teaching on re</w:t>
      </w:r>
      <w:r w:rsidR="00C15BA1" w:rsidRPr="00F14B01">
        <w:rPr>
          <w:rFonts w:cs="Times New Roman"/>
        </w:rPr>
        <w:t xml:space="preserve">search methods </w:t>
      </w:r>
      <w:r w:rsidR="00CE795D" w:rsidRPr="00F14B01">
        <w:rPr>
          <w:rFonts w:cs="Times New Roman"/>
        </w:rPr>
        <w:t>and ethics</w:t>
      </w:r>
    </w:p>
    <w:p w14:paraId="2F8C78D5" w14:textId="52D4E15A" w:rsidR="00C46CDD" w:rsidRPr="00F14B01" w:rsidRDefault="001F1259" w:rsidP="001F1259">
      <w:pPr>
        <w:pStyle w:val="ListParagraph"/>
        <w:numPr>
          <w:ilvl w:val="0"/>
          <w:numId w:val="1"/>
        </w:numPr>
        <w:rPr>
          <w:rFonts w:cs="Times New Roman"/>
        </w:rPr>
      </w:pPr>
      <w:r w:rsidRPr="00F14B01">
        <w:rPr>
          <w:rFonts w:cs="Times New Roman"/>
        </w:rPr>
        <w:t>A</w:t>
      </w:r>
      <w:r w:rsidR="00C2351E" w:rsidRPr="00F14B01">
        <w:rPr>
          <w:rFonts w:cs="Times New Roman"/>
        </w:rPr>
        <w:t>llow all projects to be compliant with local and international research standards</w:t>
      </w:r>
      <w:r w:rsidR="008D26B7" w:rsidRPr="00F14B01">
        <w:rPr>
          <w:rFonts w:cs="Times New Roman"/>
        </w:rPr>
        <w:t xml:space="preserve"> as expected by international </w:t>
      </w:r>
      <w:r w:rsidR="009B4C62" w:rsidRPr="00F14B01">
        <w:rPr>
          <w:rFonts w:cs="Times New Roman"/>
        </w:rPr>
        <w:t xml:space="preserve">medical </w:t>
      </w:r>
      <w:r w:rsidR="008D26B7" w:rsidRPr="00F14B01">
        <w:rPr>
          <w:rFonts w:cs="Times New Roman"/>
        </w:rPr>
        <w:t xml:space="preserve">journals </w:t>
      </w:r>
      <w:r w:rsidR="00D27BCE" w:rsidRPr="00F14B01">
        <w:rPr>
          <w:rFonts w:cs="Times New Roman"/>
        </w:rPr>
        <w:t>well before</w:t>
      </w:r>
      <w:r w:rsidR="008D26B7" w:rsidRPr="00F14B01">
        <w:rPr>
          <w:rFonts w:cs="Times New Roman"/>
        </w:rPr>
        <w:t xml:space="preserve"> </w:t>
      </w:r>
      <w:r w:rsidR="003D7489" w:rsidRPr="00F14B01">
        <w:rPr>
          <w:rFonts w:cs="Times New Roman"/>
        </w:rPr>
        <w:t xml:space="preserve">submitting for </w:t>
      </w:r>
      <w:r w:rsidR="008D26B7" w:rsidRPr="00F14B01">
        <w:rPr>
          <w:rFonts w:cs="Times New Roman"/>
        </w:rPr>
        <w:t>publication</w:t>
      </w:r>
      <w:r w:rsidR="00C2351E" w:rsidRPr="00F14B01">
        <w:rPr>
          <w:rFonts w:cs="Times New Roman"/>
        </w:rPr>
        <w:t xml:space="preserve">. </w:t>
      </w:r>
    </w:p>
    <w:p w14:paraId="3B045A12" w14:textId="77777777" w:rsidR="003B3BDB" w:rsidRPr="00F14B01" w:rsidRDefault="005329AE" w:rsidP="008D26B7">
      <w:pPr>
        <w:pStyle w:val="ListParagraph"/>
        <w:numPr>
          <w:ilvl w:val="0"/>
          <w:numId w:val="1"/>
        </w:numPr>
        <w:rPr>
          <w:rFonts w:cs="Times New Roman"/>
        </w:rPr>
      </w:pPr>
      <w:r w:rsidRPr="00F14B01">
        <w:rPr>
          <w:rFonts w:cs="Times New Roman"/>
        </w:rPr>
        <w:t>Have an auditable process so that anyone asking for the specific methods, data analysis plan or qualifications of research personnel can easily access this information</w:t>
      </w:r>
    </w:p>
    <w:p w14:paraId="31004473" w14:textId="3195BD74" w:rsidR="00D127CC" w:rsidRPr="00F14B01" w:rsidRDefault="000D7640" w:rsidP="00FC0A0D">
      <w:pPr>
        <w:spacing w:after="0" w:line="240" w:lineRule="auto"/>
        <w:rPr>
          <w:rFonts w:cs="Times New Roman"/>
          <w:b/>
        </w:rPr>
      </w:pPr>
      <w:r w:rsidRPr="00F14B01">
        <w:rPr>
          <w:rFonts w:cs="Times New Roman"/>
          <w:b/>
        </w:rPr>
        <w:t>Proposed research process</w:t>
      </w:r>
      <w:r w:rsidR="00024B47" w:rsidRPr="00F14B01">
        <w:rPr>
          <w:rFonts w:cs="Times New Roman"/>
          <w:b/>
        </w:rPr>
        <w:t xml:space="preserve"> (see Figure 1)</w:t>
      </w:r>
    </w:p>
    <w:p w14:paraId="73D79C57" w14:textId="77777777" w:rsidR="00024B47" w:rsidRPr="00F14B01" w:rsidRDefault="00024B47" w:rsidP="00FC0A0D">
      <w:pPr>
        <w:spacing w:after="0" w:line="240" w:lineRule="auto"/>
        <w:rPr>
          <w:rFonts w:cs="Times New Roman"/>
          <w:b/>
        </w:rPr>
      </w:pPr>
    </w:p>
    <w:p w14:paraId="48341CDB" w14:textId="7FA46368" w:rsidR="00850962" w:rsidRPr="00F14B01" w:rsidRDefault="000C773C" w:rsidP="008D26B7">
      <w:pPr>
        <w:rPr>
          <w:rFonts w:cs="Times New Roman"/>
        </w:rPr>
      </w:pPr>
      <w:r w:rsidRPr="00F14B01">
        <w:rPr>
          <w:rFonts w:cs="Times New Roman"/>
        </w:rPr>
        <w:t xml:space="preserve">This involves </w:t>
      </w:r>
      <w:r w:rsidR="00C12298">
        <w:rPr>
          <w:rFonts w:cs="Times New Roman"/>
        </w:rPr>
        <w:t>several</w:t>
      </w:r>
      <w:r w:rsidRPr="00F14B01">
        <w:rPr>
          <w:rFonts w:cs="Times New Roman"/>
        </w:rPr>
        <w:t xml:space="preserve"> </w:t>
      </w:r>
      <w:r w:rsidR="00850962" w:rsidRPr="00F14B01">
        <w:rPr>
          <w:rFonts w:cs="Times New Roman"/>
        </w:rPr>
        <w:t>steps</w:t>
      </w:r>
      <w:r w:rsidR="009B0AD4" w:rsidRPr="00F14B01">
        <w:rPr>
          <w:rFonts w:cs="Times New Roman"/>
        </w:rPr>
        <w:t xml:space="preserve"> prior to data co</w:t>
      </w:r>
      <w:r w:rsidR="00024B47" w:rsidRPr="00F14B01">
        <w:rPr>
          <w:rFonts w:cs="Times New Roman"/>
        </w:rPr>
        <w:t>llection. No step</w:t>
      </w:r>
      <w:r w:rsidR="009B0AD4" w:rsidRPr="00F14B01">
        <w:rPr>
          <w:rFonts w:cs="Times New Roman"/>
        </w:rPr>
        <w:t xml:space="preserve"> is particularly difficult and all are there to ensure scientific a</w:t>
      </w:r>
      <w:r w:rsidR="00106714" w:rsidRPr="00F14B01">
        <w:rPr>
          <w:rFonts w:cs="Times New Roman"/>
        </w:rPr>
        <w:t>n</w:t>
      </w:r>
      <w:r w:rsidR="009B0AD4" w:rsidRPr="00F14B01">
        <w:rPr>
          <w:rFonts w:cs="Times New Roman"/>
        </w:rPr>
        <w:t xml:space="preserve">d ethical integrity. </w:t>
      </w:r>
      <w:r w:rsidR="00024B47" w:rsidRPr="00F14B01">
        <w:rPr>
          <w:rFonts w:cs="Times New Roman"/>
        </w:rPr>
        <w:t>Any problems see Brain Burns, Sandra Ware or Matt Miller</w:t>
      </w:r>
      <w:r w:rsidR="00106714" w:rsidRPr="00F14B01">
        <w:rPr>
          <w:rFonts w:cs="Times New Roman"/>
        </w:rPr>
        <w:t>.</w:t>
      </w:r>
    </w:p>
    <w:p w14:paraId="501A7805" w14:textId="1B5706B4" w:rsidR="00850962" w:rsidRPr="00F14B01" w:rsidRDefault="00850962" w:rsidP="00850962">
      <w:pPr>
        <w:pStyle w:val="ListParagraph"/>
        <w:numPr>
          <w:ilvl w:val="0"/>
          <w:numId w:val="4"/>
        </w:numPr>
        <w:rPr>
          <w:rFonts w:cs="Times New Roman"/>
        </w:rPr>
      </w:pPr>
      <w:r w:rsidRPr="00F14B01">
        <w:rPr>
          <w:rFonts w:cs="Times New Roman"/>
        </w:rPr>
        <w:t>If you are considering a research topic, talk with Brian Burns or Matt Miller to discuss the feasibility of completing the topic</w:t>
      </w:r>
      <w:r w:rsidR="00D27BCE" w:rsidRPr="00F14B01">
        <w:rPr>
          <w:rFonts w:cs="Times New Roman"/>
        </w:rPr>
        <w:t xml:space="preserve"> and advice on which other staff members may be interested in helping. </w:t>
      </w:r>
      <w:r w:rsidR="00C12298">
        <w:rPr>
          <w:rFonts w:cs="Times New Roman"/>
        </w:rPr>
        <w:t xml:space="preserve">We will then discuss </w:t>
      </w:r>
      <w:r w:rsidR="00005821">
        <w:rPr>
          <w:rFonts w:cs="Times New Roman"/>
        </w:rPr>
        <w:t>your</w:t>
      </w:r>
      <w:r w:rsidR="00C12298">
        <w:rPr>
          <w:rFonts w:cs="Times New Roman"/>
        </w:rPr>
        <w:t xml:space="preserve"> project wit</w:t>
      </w:r>
      <w:r w:rsidR="00005821">
        <w:rPr>
          <w:rFonts w:cs="Times New Roman"/>
        </w:rPr>
        <w:t>h the research committee to get any advice before you start.</w:t>
      </w:r>
    </w:p>
    <w:p w14:paraId="24924E88" w14:textId="77777777" w:rsidR="003F12BB" w:rsidRPr="00F14B01" w:rsidRDefault="00850962" w:rsidP="00850962">
      <w:pPr>
        <w:pStyle w:val="ListParagraph"/>
        <w:numPr>
          <w:ilvl w:val="0"/>
          <w:numId w:val="4"/>
        </w:numPr>
        <w:rPr>
          <w:rFonts w:cs="Times New Roman"/>
        </w:rPr>
      </w:pPr>
      <w:r w:rsidRPr="00F14B01">
        <w:rPr>
          <w:rFonts w:cs="Times New Roman"/>
        </w:rPr>
        <w:t xml:space="preserve">Complete the HETI online research modules. These offer a basic introduction to research methods and ethics. </w:t>
      </w:r>
      <w:r w:rsidR="003F12BB" w:rsidRPr="00F14B01">
        <w:rPr>
          <w:rFonts w:cs="Times New Roman"/>
        </w:rPr>
        <w:t xml:space="preserve">All three can be completed in about 45mins. Save your certificates. </w:t>
      </w:r>
    </w:p>
    <w:p w14:paraId="11F7B728" w14:textId="314FF44B" w:rsidR="00AB3136" w:rsidRPr="00F14B01" w:rsidRDefault="003F12BB" w:rsidP="00850962">
      <w:pPr>
        <w:pStyle w:val="ListParagraph"/>
        <w:numPr>
          <w:ilvl w:val="0"/>
          <w:numId w:val="4"/>
        </w:numPr>
        <w:rPr>
          <w:rFonts w:cs="Times New Roman"/>
        </w:rPr>
      </w:pPr>
      <w:r w:rsidRPr="00F14B01">
        <w:rPr>
          <w:rFonts w:cs="Times New Roman"/>
        </w:rPr>
        <w:t xml:space="preserve">Complete the Sydney HEMS research proposal (available at the end of this document). </w:t>
      </w:r>
      <w:r w:rsidR="00AB3136" w:rsidRPr="00F14B01">
        <w:rPr>
          <w:rFonts w:cs="Times New Roman"/>
        </w:rPr>
        <w:t xml:space="preserve">Delete any sections that do not apply. It is available in the research folder of air </w:t>
      </w:r>
      <w:proofErr w:type="gramStart"/>
      <w:r w:rsidR="00AB3136" w:rsidRPr="00F14B01">
        <w:rPr>
          <w:rFonts w:cs="Times New Roman"/>
        </w:rPr>
        <w:t>maestro,</w:t>
      </w:r>
      <w:proofErr w:type="gramEnd"/>
      <w:r w:rsidR="00AB3136" w:rsidRPr="00F14B01">
        <w:rPr>
          <w:rFonts w:cs="Times New Roman"/>
        </w:rPr>
        <w:t xml:space="preserve"> along with similar previously completed proposals to help guide you</w:t>
      </w:r>
      <w:r w:rsidR="000C773C" w:rsidRPr="00F14B01">
        <w:rPr>
          <w:rFonts w:cs="Times New Roman"/>
        </w:rPr>
        <w:t>.</w:t>
      </w:r>
      <w:r w:rsidR="00BF47DD">
        <w:rPr>
          <w:rFonts w:cs="Times New Roman"/>
        </w:rPr>
        <w:t xml:space="preserve"> This protocol will be adapted based on feedback. </w:t>
      </w:r>
    </w:p>
    <w:p w14:paraId="1DEB424B" w14:textId="0C4D5366" w:rsidR="00B56E14" w:rsidRPr="00F14B01" w:rsidRDefault="00AB3136" w:rsidP="00850962">
      <w:pPr>
        <w:pStyle w:val="ListParagraph"/>
        <w:numPr>
          <w:ilvl w:val="0"/>
          <w:numId w:val="4"/>
        </w:numPr>
        <w:rPr>
          <w:rFonts w:cs="Times New Roman"/>
        </w:rPr>
      </w:pPr>
      <w:r w:rsidRPr="00F14B01">
        <w:rPr>
          <w:rFonts w:cs="Times New Roman"/>
        </w:rPr>
        <w:t xml:space="preserve">Fill out an </w:t>
      </w:r>
      <w:r w:rsidR="00005821">
        <w:rPr>
          <w:rFonts w:cs="Times New Roman"/>
        </w:rPr>
        <w:t>ethics application. Essentially</w:t>
      </w:r>
      <w:r w:rsidRPr="00F14B01">
        <w:rPr>
          <w:rFonts w:cs="Times New Roman"/>
        </w:rPr>
        <w:t xml:space="preserve"> all</w:t>
      </w:r>
      <w:r w:rsidR="000F39E1" w:rsidRPr="00F14B01">
        <w:rPr>
          <w:rFonts w:cs="Times New Roman"/>
        </w:rPr>
        <w:t xml:space="preserve"> projects need ethical approval</w:t>
      </w:r>
      <w:r w:rsidR="00005821">
        <w:rPr>
          <w:rFonts w:cs="Times New Roman"/>
        </w:rPr>
        <w:t xml:space="preserve"> except those that are an audit intended for internal presentation only</w:t>
      </w:r>
      <w:r w:rsidR="000F39E1" w:rsidRPr="00F14B01">
        <w:rPr>
          <w:rFonts w:cs="Times New Roman"/>
        </w:rPr>
        <w:t>. As of Aug 31 2017 the Ethics approval forms changed</w:t>
      </w:r>
      <w:r w:rsidR="00850962" w:rsidRPr="00F14B01">
        <w:rPr>
          <w:rFonts w:cs="Times New Roman"/>
        </w:rPr>
        <w:t xml:space="preserve"> </w:t>
      </w:r>
      <w:r w:rsidR="005D3ACE" w:rsidRPr="00F14B01">
        <w:rPr>
          <w:rFonts w:cs="Times New Roman"/>
        </w:rPr>
        <w:t>but previous ethics applications are in the research folder of air maestro to help guide you</w:t>
      </w:r>
      <w:r w:rsidR="000C773C" w:rsidRPr="00F14B01">
        <w:rPr>
          <w:rFonts w:cs="Times New Roman"/>
        </w:rPr>
        <w:t>.</w:t>
      </w:r>
    </w:p>
    <w:p w14:paraId="5C95BBEC" w14:textId="759997CC" w:rsidR="005D3ACE" w:rsidRPr="00F14B01" w:rsidRDefault="005D3ACE" w:rsidP="00850962">
      <w:pPr>
        <w:pStyle w:val="ListParagraph"/>
        <w:numPr>
          <w:ilvl w:val="0"/>
          <w:numId w:val="4"/>
        </w:numPr>
        <w:rPr>
          <w:rFonts w:cs="Times New Roman"/>
        </w:rPr>
      </w:pPr>
      <w:r w:rsidRPr="00F14B01">
        <w:rPr>
          <w:rFonts w:cs="Times New Roman"/>
        </w:rPr>
        <w:t>After ethics committee approval, complete the site-specific application</w:t>
      </w:r>
      <w:r w:rsidR="000C773C" w:rsidRPr="00F14B01">
        <w:rPr>
          <w:rFonts w:cs="Times New Roman"/>
        </w:rPr>
        <w:t xml:space="preserve"> (SSA)</w:t>
      </w:r>
      <w:r w:rsidRPr="00F14B01">
        <w:rPr>
          <w:rFonts w:cs="Times New Roman"/>
        </w:rPr>
        <w:t>.</w:t>
      </w:r>
      <w:r w:rsidR="000C773C" w:rsidRPr="00F14B01">
        <w:rPr>
          <w:rFonts w:cs="Times New Roman"/>
        </w:rPr>
        <w:t xml:space="preserve"> This is needed to conduct research at the specific site.</w:t>
      </w:r>
      <w:r w:rsidR="00441F81" w:rsidRPr="00F14B01">
        <w:rPr>
          <w:rFonts w:cs="Times New Roman"/>
        </w:rPr>
        <w:t xml:space="preserve"> A number of questions are repeated </w:t>
      </w:r>
      <w:r w:rsidR="005539D1" w:rsidRPr="00F14B01">
        <w:rPr>
          <w:rFonts w:cs="Times New Roman"/>
        </w:rPr>
        <w:t xml:space="preserve">so some of it will just be a cut and paste. Occasionally the SSA is issued with the ethics approval but this may not be the case for all studies. </w:t>
      </w:r>
    </w:p>
    <w:p w14:paraId="7B8E1E30" w14:textId="297CA7BE" w:rsidR="000C773C" w:rsidRPr="00F14B01" w:rsidRDefault="000C773C" w:rsidP="00850962">
      <w:pPr>
        <w:pStyle w:val="ListParagraph"/>
        <w:numPr>
          <w:ilvl w:val="0"/>
          <w:numId w:val="4"/>
        </w:numPr>
        <w:rPr>
          <w:rFonts w:cs="Times New Roman"/>
        </w:rPr>
      </w:pPr>
      <w:r w:rsidRPr="00F14B01">
        <w:rPr>
          <w:rFonts w:cs="Times New Roman"/>
        </w:rPr>
        <w:t>Once SSA is approved, register the study with either</w:t>
      </w:r>
      <w:r w:rsidR="009B0AD4" w:rsidRPr="00F14B01">
        <w:rPr>
          <w:rFonts w:cs="Times New Roman"/>
        </w:rPr>
        <w:t>;</w:t>
      </w:r>
      <w:r w:rsidRPr="00F14B01">
        <w:rPr>
          <w:rFonts w:cs="Times New Roman"/>
        </w:rPr>
        <w:t xml:space="preserve"> the Australia and New Zealand Clinical </w:t>
      </w:r>
      <w:r w:rsidRPr="00F14B01">
        <w:rPr>
          <w:rFonts w:cs="Times New Roman"/>
        </w:rPr>
        <w:br/>
        <w:t xml:space="preserve">Trials Registry for a clinical trial or </w:t>
      </w:r>
      <w:r w:rsidR="009B0AD4" w:rsidRPr="00F14B01">
        <w:rPr>
          <w:rFonts w:cs="Times New Roman"/>
        </w:rPr>
        <w:t>on the open science form (</w:t>
      </w:r>
      <w:hyperlink r:id="rId8" w:history="1">
        <w:r w:rsidR="009B0AD4" w:rsidRPr="00F14B01">
          <w:rPr>
            <w:rStyle w:val="Hyperlink"/>
            <w:rFonts w:cs="Times New Roman"/>
          </w:rPr>
          <w:t>www.osf.io</w:t>
        </w:r>
      </w:hyperlink>
      <w:r w:rsidR="009B0AD4" w:rsidRPr="00F14B01">
        <w:rPr>
          <w:rFonts w:cs="Times New Roman"/>
        </w:rPr>
        <w:t>) for observational studies</w:t>
      </w:r>
      <w:r w:rsidR="00441F81" w:rsidRPr="00F14B01">
        <w:rPr>
          <w:rFonts w:cs="Times New Roman"/>
        </w:rPr>
        <w:t xml:space="preserve"> PRIOR to data collection</w:t>
      </w:r>
      <w:r w:rsidR="009B0AD4" w:rsidRPr="00F14B01">
        <w:rPr>
          <w:rFonts w:cs="Times New Roman"/>
        </w:rPr>
        <w:t>.</w:t>
      </w:r>
    </w:p>
    <w:p w14:paraId="27A08E17" w14:textId="77777777" w:rsidR="00FD7532" w:rsidRPr="00F14B01" w:rsidRDefault="00FD7532" w:rsidP="00FD7532">
      <w:pPr>
        <w:pStyle w:val="Footer"/>
        <w:rPr>
          <w:rFonts w:ascii="Times New Roman" w:eastAsiaTheme="minorEastAsia" w:hAnsi="Times New Roman" w:cs="Times New Roman"/>
          <w:b/>
          <w:color w:val="404040"/>
          <w:lang w:val="en-CA"/>
        </w:rPr>
      </w:pPr>
      <w:r w:rsidRPr="00F14B01">
        <w:rPr>
          <w:rFonts w:ascii="Times New Roman" w:eastAsiaTheme="minorEastAsia" w:hAnsi="Times New Roman" w:cs="Times New Roman"/>
          <w:b/>
          <w:color w:val="404040"/>
          <w:lang w:val="en-CA"/>
        </w:rPr>
        <w:t>A bit of background to this process (</w:t>
      </w:r>
      <w:r w:rsidRPr="00F14B01">
        <w:rPr>
          <w:rStyle w:val="Emphasis"/>
          <w:rFonts w:ascii="Times New Roman" w:hAnsi="Times New Roman" w:cs="Times New Roman"/>
          <w:color w:val="333333"/>
          <w:bdr w:val="none" w:sz="0" w:space="0" w:color="auto" w:frame="1"/>
          <w:shd w:val="clear" w:color="auto" w:fill="FFFFFF"/>
        </w:rPr>
        <w:t xml:space="preserve">adapted from the BMJ guidelines to authors </w:t>
      </w:r>
      <w:hyperlink r:id="rId9" w:history="1">
        <w:r w:rsidRPr="00F14B01">
          <w:rPr>
            <w:rStyle w:val="Hyperlink"/>
            <w:rFonts w:ascii="Times New Roman" w:hAnsi="Times New Roman" w:cs="Times New Roman"/>
            <w:bdr w:val="none" w:sz="0" w:space="0" w:color="auto" w:frame="1"/>
            <w:shd w:val="clear" w:color="auto" w:fill="FFFFFF"/>
          </w:rPr>
          <w:t>http://authors.bmj.com/planning-your-research/</w:t>
        </w:r>
      </w:hyperlink>
      <w:r w:rsidRPr="00F14B01">
        <w:rPr>
          <w:rFonts w:ascii="Times New Roman" w:eastAsiaTheme="minorEastAsia" w:hAnsi="Times New Roman" w:cs="Times New Roman"/>
          <w:b/>
          <w:color w:val="404040"/>
          <w:lang w:val="en-CA"/>
        </w:rPr>
        <w:t xml:space="preserve">) </w:t>
      </w:r>
    </w:p>
    <w:p w14:paraId="0A52A88B" w14:textId="77777777" w:rsidR="00FD7532" w:rsidRPr="00F14B01" w:rsidRDefault="00FD7532" w:rsidP="00FD7532">
      <w:pPr>
        <w:jc w:val="both"/>
        <w:rPr>
          <w:rStyle w:val="Emphasis"/>
          <w:rFonts w:cs="Times New Roman"/>
          <w:color w:val="333333"/>
          <w:bdr w:val="none" w:sz="0" w:space="0" w:color="auto" w:frame="1"/>
          <w:shd w:val="clear" w:color="auto" w:fill="FFFFFF"/>
        </w:rPr>
      </w:pPr>
    </w:p>
    <w:p w14:paraId="46C1AB74" w14:textId="10B99A02" w:rsidR="00FD7532" w:rsidRPr="00F14B01" w:rsidRDefault="00FD7532" w:rsidP="00FD7532">
      <w:pPr>
        <w:jc w:val="both"/>
        <w:rPr>
          <w:rFonts w:cs="Times New Roman"/>
          <w:color w:val="333333"/>
          <w:shd w:val="clear" w:color="auto" w:fill="FFFFFF"/>
        </w:rPr>
      </w:pPr>
      <w:r w:rsidRPr="00F14B01">
        <w:rPr>
          <w:rStyle w:val="Emphasis"/>
          <w:rFonts w:cs="Times New Roman"/>
          <w:i w:val="0"/>
          <w:color w:val="333333"/>
          <w:bdr w:val="none" w:sz="0" w:space="0" w:color="auto" w:frame="1"/>
          <w:shd w:val="clear" w:color="auto" w:fill="FFFFFF"/>
        </w:rPr>
        <w:t>GSA-HEMS</w:t>
      </w:r>
      <w:r w:rsidRPr="00F14B01">
        <w:rPr>
          <w:rFonts w:cs="Times New Roman"/>
          <w:color w:val="333333"/>
          <w:shd w:val="clear" w:color="auto" w:fill="FFFFFF"/>
        </w:rPr>
        <w:t> welcomes r</w:t>
      </w:r>
      <w:r w:rsidRPr="00F14B01">
        <w:rPr>
          <w:rFonts w:eastAsia="Times New Roman" w:cs="Times New Roman"/>
          <w:color w:val="333333"/>
          <w:lang w:eastAsia="en-AU"/>
        </w:rPr>
        <w:t xml:space="preserve">esearch proposals that target original research and can improve decision making in </w:t>
      </w:r>
      <w:proofErr w:type="spellStart"/>
      <w:r w:rsidRPr="00F14B01">
        <w:rPr>
          <w:rFonts w:eastAsia="Times New Roman" w:cs="Times New Roman"/>
          <w:color w:val="333333"/>
          <w:lang w:eastAsia="en-AU"/>
        </w:rPr>
        <w:t>prehospital</w:t>
      </w:r>
      <w:proofErr w:type="spellEnd"/>
      <w:r w:rsidRPr="00F14B01">
        <w:rPr>
          <w:rFonts w:eastAsia="Times New Roman" w:cs="Times New Roman"/>
          <w:color w:val="333333"/>
          <w:lang w:eastAsia="en-AU"/>
        </w:rPr>
        <w:t xml:space="preserve"> and retrieval medical practice, policy, education, or research. </w:t>
      </w:r>
      <w:r w:rsidR="00186A54" w:rsidRPr="00F14B01">
        <w:rPr>
          <w:rFonts w:eastAsia="Times New Roman" w:cs="Times New Roman"/>
          <w:color w:val="333333"/>
          <w:lang w:eastAsia="en-AU"/>
        </w:rPr>
        <w:t xml:space="preserve">There is </w:t>
      </w:r>
      <w:r w:rsidR="00E879D3">
        <w:rPr>
          <w:rFonts w:eastAsia="Times New Roman" w:cs="Times New Roman"/>
          <w:color w:val="333333"/>
          <w:lang w:eastAsia="en-AU"/>
        </w:rPr>
        <w:t>also a move globally to involve</w:t>
      </w:r>
      <w:r w:rsidR="00186A54" w:rsidRPr="00F14B01">
        <w:rPr>
          <w:rFonts w:eastAsia="Times New Roman" w:cs="Times New Roman"/>
          <w:color w:val="333333"/>
          <w:lang w:eastAsia="en-AU"/>
        </w:rPr>
        <w:t xml:space="preserve"> </w:t>
      </w:r>
      <w:r w:rsidR="00186A54" w:rsidRPr="00F14B01">
        <w:rPr>
          <w:rFonts w:eastAsia="Times New Roman" w:cs="Times New Roman"/>
          <w:color w:val="333333"/>
          <w:lang w:eastAsia="en-AU"/>
        </w:rPr>
        <w:lastRenderedPageBreak/>
        <w:t>the public more in medical research</w:t>
      </w:r>
      <w:r w:rsidR="00E879D3">
        <w:rPr>
          <w:rFonts w:eastAsia="Times New Roman" w:cs="Times New Roman"/>
          <w:color w:val="333333"/>
          <w:lang w:eastAsia="en-AU"/>
        </w:rPr>
        <w:t xml:space="preserve">. We would </w:t>
      </w:r>
      <w:r w:rsidRPr="00F14B01">
        <w:rPr>
          <w:rFonts w:cs="Times New Roman"/>
          <w:color w:val="333333"/>
          <w:shd w:val="clear" w:color="auto" w:fill="FFFFFF"/>
        </w:rPr>
        <w:t>welcome r</w:t>
      </w:r>
      <w:r w:rsidRPr="00F14B01">
        <w:rPr>
          <w:rFonts w:eastAsia="Times New Roman" w:cs="Times New Roman"/>
          <w:color w:val="333333"/>
          <w:lang w:eastAsia="en-AU"/>
        </w:rPr>
        <w:t>esearch proposals</w:t>
      </w:r>
      <w:r w:rsidRPr="00F14B01">
        <w:rPr>
          <w:rFonts w:cs="Times New Roman"/>
          <w:color w:val="333333"/>
          <w:shd w:val="clear" w:color="auto" w:fill="FFFFFF"/>
        </w:rPr>
        <w:t xml:space="preserve"> led or co-authored by patients and ask researchers to state in their proposal if and how patients were involved in formulating the research question, and designing and/or conducting the research</w:t>
      </w:r>
      <w:r w:rsidR="00E879D3">
        <w:rPr>
          <w:rFonts w:cs="Times New Roman"/>
          <w:color w:val="333333"/>
          <w:shd w:val="clear" w:color="auto" w:fill="FFFFFF"/>
        </w:rPr>
        <w:t xml:space="preserve"> so we can learn from their experience</w:t>
      </w:r>
      <w:r w:rsidRPr="00F14B01">
        <w:rPr>
          <w:rFonts w:cs="Times New Roman"/>
          <w:color w:val="333333"/>
          <w:shd w:val="clear" w:color="auto" w:fill="FFFFFF"/>
        </w:rPr>
        <w:t>. </w:t>
      </w:r>
    </w:p>
    <w:p w14:paraId="0EDB536A" w14:textId="5936234E" w:rsidR="00FD7532" w:rsidRDefault="00FD7532" w:rsidP="00FD7532">
      <w:pPr>
        <w:pStyle w:val="NormalWeb"/>
        <w:shd w:val="clear" w:color="auto" w:fill="FFFFFF"/>
        <w:spacing w:before="0" w:beforeAutospacing="0" w:after="0" w:afterAutospacing="0"/>
        <w:jc w:val="both"/>
        <w:textAlignment w:val="baseline"/>
        <w:rPr>
          <w:rFonts w:ascii="Times New Roman" w:hAnsi="Times New Roman"/>
          <w:color w:val="333333"/>
          <w:sz w:val="22"/>
          <w:szCs w:val="22"/>
          <w:shd w:val="clear" w:color="auto" w:fill="FFFFFF"/>
        </w:rPr>
      </w:pPr>
      <w:r w:rsidRPr="00F14B01">
        <w:rPr>
          <w:rFonts w:ascii="Times New Roman" w:hAnsi="Times New Roman"/>
          <w:color w:val="333333"/>
          <w:sz w:val="22"/>
          <w:szCs w:val="22"/>
        </w:rPr>
        <w:t xml:space="preserve">All research studies must be ethically acceptable, and must follow the World Medical Association's Declaration of Helsinki. </w:t>
      </w:r>
      <w:r w:rsidRPr="00F14B01">
        <w:rPr>
          <w:rFonts w:ascii="Times New Roman" w:hAnsi="Times New Roman"/>
          <w:color w:val="333333"/>
          <w:sz w:val="22"/>
          <w:szCs w:val="22"/>
          <w:shd w:val="clear" w:color="auto" w:fill="FFFFFF"/>
        </w:rPr>
        <w:t xml:space="preserve">Many people consider that studies referred to as </w:t>
      </w:r>
      <w:r w:rsidRPr="00324A78">
        <w:rPr>
          <w:rFonts w:ascii="Times New Roman" w:hAnsi="Times New Roman"/>
          <w:i/>
          <w:color w:val="333333"/>
          <w:sz w:val="22"/>
          <w:szCs w:val="22"/>
          <w:shd w:val="clear" w:color="auto" w:fill="FFFFFF"/>
        </w:rPr>
        <w:t>audit</w:t>
      </w:r>
      <w:r w:rsidRPr="00F14B01">
        <w:rPr>
          <w:rFonts w:ascii="Times New Roman" w:hAnsi="Times New Roman"/>
          <w:color w:val="333333"/>
          <w:sz w:val="22"/>
          <w:szCs w:val="22"/>
          <w:shd w:val="clear" w:color="auto" w:fill="FFFFFF"/>
        </w:rPr>
        <w:t xml:space="preserve"> do not need any consideration of ethics, whereas </w:t>
      </w:r>
      <w:proofErr w:type="gramStart"/>
      <w:r w:rsidRPr="00F14B01">
        <w:rPr>
          <w:rFonts w:ascii="Times New Roman" w:hAnsi="Times New Roman"/>
          <w:color w:val="333333"/>
          <w:sz w:val="22"/>
          <w:szCs w:val="22"/>
          <w:shd w:val="clear" w:color="auto" w:fill="FFFFFF"/>
        </w:rPr>
        <w:t xml:space="preserve">all </w:t>
      </w:r>
      <w:r w:rsidRPr="00324A78">
        <w:rPr>
          <w:rFonts w:ascii="Times New Roman" w:hAnsi="Times New Roman"/>
          <w:i/>
          <w:color w:val="333333"/>
          <w:sz w:val="22"/>
          <w:szCs w:val="22"/>
          <w:shd w:val="clear" w:color="auto" w:fill="FFFFFF"/>
        </w:rPr>
        <w:t>research</w:t>
      </w:r>
      <w:r w:rsidRPr="00F14B01">
        <w:rPr>
          <w:rFonts w:ascii="Times New Roman" w:hAnsi="Times New Roman"/>
          <w:color w:val="333333"/>
          <w:sz w:val="22"/>
          <w:szCs w:val="22"/>
          <w:shd w:val="clear" w:color="auto" w:fill="FFFFFF"/>
        </w:rPr>
        <w:t xml:space="preserve"> must be approved by a formally constituted research ethics committee</w:t>
      </w:r>
      <w:proofErr w:type="gramEnd"/>
      <w:r w:rsidRPr="00F14B01">
        <w:rPr>
          <w:rFonts w:ascii="Times New Roman" w:hAnsi="Times New Roman"/>
          <w:color w:val="333333"/>
          <w:sz w:val="22"/>
          <w:szCs w:val="22"/>
          <w:shd w:val="clear" w:color="auto" w:fill="FFFFFF"/>
        </w:rPr>
        <w:t xml:space="preserve">. However, the distinction between audit and research is unclear, and </w:t>
      </w:r>
      <w:r w:rsidR="008547F2">
        <w:rPr>
          <w:rFonts w:ascii="Times New Roman" w:hAnsi="Times New Roman"/>
          <w:color w:val="333333"/>
          <w:sz w:val="22"/>
          <w:szCs w:val="22"/>
          <w:shd w:val="clear" w:color="auto" w:fill="FFFFFF"/>
        </w:rPr>
        <w:t xml:space="preserve">while historically it was assumed that </w:t>
      </w:r>
      <w:r w:rsidRPr="00F14B01">
        <w:rPr>
          <w:rFonts w:ascii="Times New Roman" w:hAnsi="Times New Roman"/>
          <w:color w:val="333333"/>
          <w:sz w:val="22"/>
          <w:szCs w:val="22"/>
          <w:shd w:val="clear" w:color="auto" w:fill="FFFFFF"/>
        </w:rPr>
        <w:t xml:space="preserve">audit or analysing previously collected data </w:t>
      </w:r>
      <w:r w:rsidR="008547F2">
        <w:rPr>
          <w:rFonts w:ascii="Times New Roman" w:hAnsi="Times New Roman"/>
          <w:color w:val="333333"/>
          <w:sz w:val="22"/>
          <w:szCs w:val="22"/>
          <w:shd w:val="clear" w:color="auto" w:fill="FFFFFF"/>
        </w:rPr>
        <w:t xml:space="preserve">was always </w:t>
      </w:r>
      <w:r w:rsidR="006002D0">
        <w:rPr>
          <w:rFonts w:ascii="Times New Roman" w:hAnsi="Times New Roman"/>
          <w:color w:val="333333"/>
          <w:sz w:val="22"/>
          <w:szCs w:val="22"/>
          <w:shd w:val="clear" w:color="auto" w:fill="FFFFFF"/>
        </w:rPr>
        <w:t>ethical, this is being increasingly questioned</w:t>
      </w:r>
      <w:r w:rsidRPr="00F14B01">
        <w:rPr>
          <w:rFonts w:ascii="Times New Roman" w:hAnsi="Times New Roman"/>
          <w:color w:val="333333"/>
          <w:sz w:val="22"/>
          <w:szCs w:val="22"/>
          <w:shd w:val="clear" w:color="auto" w:fill="FFFFFF"/>
        </w:rPr>
        <w:t xml:space="preserve">. Therefore, we require that all studies </w:t>
      </w:r>
      <w:r w:rsidR="006002D0">
        <w:rPr>
          <w:rFonts w:ascii="Times New Roman" w:hAnsi="Times New Roman"/>
          <w:color w:val="333333"/>
          <w:sz w:val="22"/>
          <w:szCs w:val="22"/>
          <w:shd w:val="clear" w:color="auto" w:fill="FFFFFF"/>
        </w:rPr>
        <w:t xml:space="preserve">intended for presentation outside of the organisation </w:t>
      </w:r>
      <w:r w:rsidRPr="00F14B01">
        <w:rPr>
          <w:rFonts w:ascii="Times New Roman" w:hAnsi="Times New Roman"/>
          <w:color w:val="333333"/>
          <w:sz w:val="22"/>
          <w:szCs w:val="22"/>
          <w:shd w:val="clear" w:color="auto" w:fill="FFFFFF"/>
        </w:rPr>
        <w:t>either obtain ethics approval, or include a statement explaining why it is not required.</w:t>
      </w:r>
    </w:p>
    <w:p w14:paraId="34C6443A" w14:textId="77777777" w:rsidR="00F5386A" w:rsidRDefault="00F5386A" w:rsidP="00FD7532">
      <w:pPr>
        <w:pStyle w:val="NormalWeb"/>
        <w:shd w:val="clear" w:color="auto" w:fill="FFFFFF"/>
        <w:spacing w:before="0" w:beforeAutospacing="0" w:after="0" w:afterAutospacing="0"/>
        <w:jc w:val="both"/>
        <w:textAlignment w:val="baseline"/>
        <w:rPr>
          <w:rFonts w:ascii="Times New Roman" w:hAnsi="Times New Roman"/>
          <w:color w:val="333333"/>
          <w:sz w:val="22"/>
          <w:szCs w:val="22"/>
          <w:shd w:val="clear" w:color="auto" w:fill="FFFFFF"/>
        </w:rPr>
      </w:pPr>
    </w:p>
    <w:p w14:paraId="2F0831B5" w14:textId="77777777" w:rsidR="00F5386A" w:rsidRPr="00F14B01" w:rsidRDefault="00F5386A" w:rsidP="00F5386A">
      <w:pPr>
        <w:shd w:val="clear" w:color="auto" w:fill="FFFFFF"/>
        <w:spacing w:after="0" w:line="240" w:lineRule="auto"/>
        <w:jc w:val="both"/>
        <w:textAlignment w:val="baseline"/>
        <w:rPr>
          <w:rFonts w:eastAsia="Times New Roman" w:cs="Times New Roman"/>
          <w:color w:val="333333"/>
          <w:lang w:eastAsia="en-AU"/>
        </w:rPr>
      </w:pPr>
      <w:r w:rsidRPr="00F14B01">
        <w:rPr>
          <w:rFonts w:eastAsia="Times New Roman" w:cs="Times New Roman"/>
          <w:color w:val="333333"/>
          <w:lang w:eastAsia="en-AU"/>
        </w:rPr>
        <w:t>There are no fixed rules about the registration of studies or about the use and provision of study protocols, other than for clinical trials. However, </w:t>
      </w:r>
      <w:r w:rsidRPr="00F14B01">
        <w:rPr>
          <w:rFonts w:eastAsia="Times New Roman" w:cs="Times New Roman"/>
          <w:i/>
          <w:iCs/>
          <w:color w:val="333333"/>
          <w:bdr w:val="none" w:sz="0" w:space="0" w:color="auto" w:frame="1"/>
          <w:lang w:eastAsia="en-AU"/>
        </w:rPr>
        <w:t>GSA-HEMS</w:t>
      </w:r>
      <w:r w:rsidRPr="00F14B01">
        <w:rPr>
          <w:rFonts w:eastAsia="Times New Roman" w:cs="Times New Roman"/>
          <w:color w:val="333333"/>
          <w:lang w:eastAsia="en-AU"/>
        </w:rPr>
        <w:t xml:space="preserve"> actively </w:t>
      </w:r>
      <w:proofErr w:type="gramStart"/>
      <w:r w:rsidRPr="00F14B01">
        <w:rPr>
          <w:rFonts w:eastAsia="Times New Roman" w:cs="Times New Roman"/>
          <w:color w:val="333333"/>
          <w:lang w:eastAsia="en-AU"/>
        </w:rPr>
        <w:t>support</w:t>
      </w:r>
      <w:proofErr w:type="gramEnd"/>
      <w:r w:rsidRPr="00F14B01">
        <w:rPr>
          <w:rFonts w:eastAsia="Times New Roman" w:cs="Times New Roman"/>
          <w:color w:val="333333"/>
          <w:lang w:eastAsia="en-AU"/>
        </w:rPr>
        <w:t xml:space="preserve"> the registration of protocols and results in publicly accessible registries for all types of study involving human participants, particularly observational studies.</w:t>
      </w:r>
    </w:p>
    <w:p w14:paraId="0F1BCDEC" w14:textId="6867BDD3" w:rsidR="00FD7532" w:rsidRPr="00F14B01" w:rsidRDefault="00FD7532" w:rsidP="00FD7532">
      <w:pPr>
        <w:pStyle w:val="NormalWeb"/>
        <w:shd w:val="clear" w:color="auto" w:fill="FFFFFF"/>
        <w:spacing w:before="0" w:beforeAutospacing="0" w:after="0" w:afterAutospacing="0"/>
        <w:jc w:val="both"/>
        <w:textAlignment w:val="baseline"/>
        <w:rPr>
          <w:rFonts w:ascii="Times New Roman" w:hAnsi="Times New Roman"/>
          <w:color w:val="333333"/>
          <w:sz w:val="22"/>
          <w:szCs w:val="22"/>
        </w:rPr>
      </w:pPr>
    </w:p>
    <w:p w14:paraId="38B783FE" w14:textId="77777777" w:rsidR="00FD7532" w:rsidRPr="00F14B01" w:rsidRDefault="00FD7532" w:rsidP="00FD7532">
      <w:pPr>
        <w:jc w:val="both"/>
        <w:rPr>
          <w:rFonts w:eastAsia="Times New Roman" w:cs="Times New Roman"/>
          <w:color w:val="333333"/>
          <w:lang w:eastAsia="en-AU"/>
        </w:rPr>
      </w:pPr>
      <w:r w:rsidRPr="00F14B01">
        <w:rPr>
          <w:rFonts w:eastAsia="Times New Roman" w:cs="Times New Roman"/>
          <w:color w:val="333333"/>
          <w:lang w:eastAsia="en-AU"/>
        </w:rPr>
        <w:t xml:space="preserve">If considering case series or qualitative research, please </w:t>
      </w:r>
      <w:proofErr w:type="gramStart"/>
      <w:r w:rsidRPr="00F14B01">
        <w:rPr>
          <w:rFonts w:eastAsia="Times New Roman" w:cs="Times New Roman"/>
          <w:color w:val="333333"/>
          <w:lang w:eastAsia="en-AU"/>
        </w:rPr>
        <w:t>be</w:t>
      </w:r>
      <w:proofErr w:type="gramEnd"/>
      <w:r w:rsidRPr="00F14B01">
        <w:rPr>
          <w:rFonts w:eastAsia="Times New Roman" w:cs="Times New Roman"/>
          <w:color w:val="333333"/>
          <w:lang w:eastAsia="en-AU"/>
        </w:rPr>
        <w:t xml:space="preserve"> aware that this type of research can be more difficult to get published for the reasons outlined below.</w:t>
      </w:r>
    </w:p>
    <w:p w14:paraId="734F7605" w14:textId="77777777" w:rsidR="00FD7532" w:rsidRPr="00F14B01" w:rsidRDefault="00FD7532" w:rsidP="00FD7532">
      <w:pPr>
        <w:ind w:left="720"/>
        <w:jc w:val="both"/>
        <w:rPr>
          <w:rFonts w:cs="Times New Roman"/>
          <w:color w:val="333333"/>
          <w:shd w:val="clear" w:color="auto" w:fill="FFFFFF"/>
        </w:rPr>
      </w:pPr>
      <w:r w:rsidRPr="00F5386A">
        <w:rPr>
          <w:rStyle w:val="Strong"/>
          <w:rFonts w:cs="Times New Roman"/>
          <w:i/>
          <w:color w:val="333333"/>
          <w:bdr w:val="none" w:sz="0" w:space="0" w:color="auto" w:frame="1"/>
          <w:shd w:val="clear" w:color="auto" w:fill="FFFFFF"/>
        </w:rPr>
        <w:t>Case series</w:t>
      </w:r>
      <w:r w:rsidRPr="00F5386A">
        <w:rPr>
          <w:rFonts w:cs="Times New Roman"/>
          <w:i/>
          <w:color w:val="333333"/>
          <w:shd w:val="clear" w:color="auto" w:fill="FFFFFF"/>
        </w:rPr>
        <w:t> </w:t>
      </w:r>
      <w:r w:rsidRPr="00F14B01">
        <w:rPr>
          <w:rFonts w:cs="Times New Roman"/>
          <w:color w:val="333333"/>
          <w:shd w:val="clear" w:color="auto" w:fill="FFFFFF"/>
        </w:rPr>
        <w:t xml:space="preserve">lack formal hypotheses and formal study designs that pre-specify the sampling criteria and methods, data collection, and analyses. If they had all these things they would be cohort studies. Hence a case series is rarely the best design to answer a research question, particularly when describing clinical experience with an intervention. Even when that intervention is the clinical and/or practical response to an event or a disease outbreak, the case series has scientific limitations and allows few </w:t>
      </w:r>
      <w:proofErr w:type="spellStart"/>
      <w:r w:rsidRPr="00F14B01">
        <w:rPr>
          <w:rFonts w:cs="Times New Roman"/>
          <w:color w:val="333333"/>
          <w:shd w:val="clear" w:color="auto" w:fill="FFFFFF"/>
        </w:rPr>
        <w:t>generalisable</w:t>
      </w:r>
      <w:proofErr w:type="spellEnd"/>
      <w:r w:rsidRPr="00F14B01">
        <w:rPr>
          <w:rFonts w:cs="Times New Roman"/>
          <w:color w:val="333333"/>
          <w:shd w:val="clear" w:color="auto" w:fill="FFFFFF"/>
        </w:rPr>
        <w:t xml:space="preserve"> or actionable conclusions to be drawn. A series - even if compared with a control group - cannot answer questions about appropriateness, effectiveness, and adverse effects.</w:t>
      </w:r>
    </w:p>
    <w:p w14:paraId="4A6F9A59" w14:textId="77777777" w:rsidR="00FD7532" w:rsidRPr="00F14B01" w:rsidRDefault="00FD7532" w:rsidP="00FD7532">
      <w:pPr>
        <w:pStyle w:val="NormalWeb"/>
        <w:shd w:val="clear" w:color="auto" w:fill="FFFFFF"/>
        <w:spacing w:before="0" w:beforeAutospacing="0" w:after="0" w:afterAutospacing="0"/>
        <w:ind w:left="720"/>
        <w:jc w:val="both"/>
        <w:textAlignment w:val="baseline"/>
        <w:rPr>
          <w:rFonts w:ascii="Times New Roman" w:hAnsi="Times New Roman"/>
          <w:color w:val="333333"/>
          <w:sz w:val="22"/>
          <w:szCs w:val="22"/>
        </w:rPr>
      </w:pPr>
      <w:r w:rsidRPr="00F14B01">
        <w:rPr>
          <w:rFonts w:ascii="Times New Roman" w:hAnsi="Times New Roman"/>
          <w:color w:val="333333"/>
          <w:sz w:val="22"/>
          <w:szCs w:val="22"/>
        </w:rPr>
        <w:t>However, at the early stages of the response to an unusual major event or disease outbreak, case series can provide helpful and original preliminary information for clinicians and policy makers. So </w:t>
      </w:r>
      <w:r w:rsidRPr="00F14B01">
        <w:rPr>
          <w:rStyle w:val="Emphasis"/>
          <w:rFonts w:ascii="Times New Roman" w:hAnsi="Times New Roman"/>
          <w:color w:val="333333"/>
          <w:sz w:val="22"/>
          <w:szCs w:val="22"/>
          <w:bdr w:val="none" w:sz="0" w:space="0" w:color="auto" w:frame="1"/>
        </w:rPr>
        <w:t>we</w:t>
      </w:r>
      <w:r w:rsidRPr="00F14B01">
        <w:rPr>
          <w:rFonts w:ascii="Times New Roman" w:hAnsi="Times New Roman"/>
          <w:color w:val="333333"/>
          <w:sz w:val="22"/>
          <w:szCs w:val="22"/>
        </w:rPr>
        <w:t> will consider case series that are sufficiently informative for clinical and public health practice or policy (preferably internationally) and are compelling, well described, and topical.</w:t>
      </w:r>
    </w:p>
    <w:p w14:paraId="36811DFA" w14:textId="77777777" w:rsidR="00FD7532" w:rsidRPr="00F14B01" w:rsidRDefault="00FD7532" w:rsidP="00FD7532">
      <w:pPr>
        <w:pStyle w:val="NormalWeb"/>
        <w:shd w:val="clear" w:color="auto" w:fill="FFFFFF"/>
        <w:spacing w:before="0" w:beforeAutospacing="0" w:after="0" w:afterAutospacing="0"/>
        <w:jc w:val="both"/>
        <w:textAlignment w:val="baseline"/>
        <w:rPr>
          <w:rStyle w:val="Strong"/>
          <w:rFonts w:ascii="Times New Roman" w:hAnsi="Times New Roman"/>
          <w:color w:val="333333"/>
          <w:sz w:val="22"/>
          <w:szCs w:val="22"/>
          <w:bdr w:val="none" w:sz="0" w:space="0" w:color="auto" w:frame="1"/>
        </w:rPr>
      </w:pPr>
    </w:p>
    <w:p w14:paraId="1267CAE7" w14:textId="77777777" w:rsidR="00FD7532" w:rsidRPr="00F14B01" w:rsidRDefault="00FD7532" w:rsidP="00FD7532">
      <w:pPr>
        <w:pStyle w:val="NormalWeb"/>
        <w:shd w:val="clear" w:color="auto" w:fill="FFFFFF"/>
        <w:spacing w:before="0" w:beforeAutospacing="0" w:after="0" w:afterAutospacing="0"/>
        <w:ind w:left="720"/>
        <w:jc w:val="both"/>
        <w:textAlignment w:val="baseline"/>
        <w:rPr>
          <w:rFonts w:ascii="Times New Roman" w:hAnsi="Times New Roman"/>
          <w:color w:val="333333"/>
          <w:sz w:val="22"/>
          <w:szCs w:val="22"/>
        </w:rPr>
      </w:pPr>
      <w:r w:rsidRPr="00F5386A">
        <w:rPr>
          <w:rStyle w:val="Strong"/>
          <w:rFonts w:ascii="Times New Roman" w:hAnsi="Times New Roman"/>
          <w:i/>
          <w:color w:val="333333"/>
          <w:sz w:val="22"/>
          <w:szCs w:val="22"/>
          <w:bdr w:val="none" w:sz="0" w:space="0" w:color="auto" w:frame="1"/>
        </w:rPr>
        <w:t>Qualitative studies</w:t>
      </w:r>
      <w:r w:rsidRPr="00F14B01">
        <w:rPr>
          <w:rStyle w:val="Emphasis"/>
          <w:rFonts w:ascii="Times New Roman" w:hAnsi="Times New Roman"/>
          <w:color w:val="333333"/>
          <w:sz w:val="22"/>
          <w:szCs w:val="22"/>
          <w:bdr w:val="none" w:sz="0" w:space="0" w:color="auto" w:frame="1"/>
        </w:rPr>
        <w:t xml:space="preserve">: </w:t>
      </w:r>
      <w:r w:rsidRPr="00F14B01">
        <w:rPr>
          <w:rStyle w:val="Emphasis"/>
          <w:rFonts w:ascii="Times New Roman" w:hAnsi="Times New Roman"/>
          <w:i w:val="0"/>
          <w:color w:val="333333"/>
          <w:sz w:val="22"/>
          <w:szCs w:val="22"/>
          <w:bdr w:val="none" w:sz="0" w:space="0" w:color="auto" w:frame="1"/>
        </w:rPr>
        <w:t>Some peer review publications do</w:t>
      </w:r>
      <w:r w:rsidRPr="00F14B01">
        <w:rPr>
          <w:rFonts w:ascii="Times New Roman" w:hAnsi="Times New Roman"/>
          <w:color w:val="333333"/>
          <w:sz w:val="22"/>
          <w:szCs w:val="22"/>
        </w:rPr>
        <w:t xml:space="preserve"> not publish preliminary, exploratory studies with limited </w:t>
      </w:r>
      <w:proofErr w:type="spellStart"/>
      <w:r w:rsidRPr="00F14B01">
        <w:rPr>
          <w:rFonts w:ascii="Times New Roman" w:hAnsi="Times New Roman"/>
          <w:color w:val="333333"/>
          <w:sz w:val="22"/>
          <w:szCs w:val="22"/>
        </w:rPr>
        <w:t>generalisability</w:t>
      </w:r>
      <w:proofErr w:type="spellEnd"/>
      <w:r w:rsidRPr="00F14B01">
        <w:rPr>
          <w:rFonts w:ascii="Times New Roman" w:hAnsi="Times New Roman"/>
          <w:color w:val="333333"/>
          <w:sz w:val="22"/>
          <w:szCs w:val="22"/>
        </w:rPr>
        <w:t>, and this often rules out much qualitative research. Whilst qualitative studies can yield very interesting insights and questions, they don't provide firm answers and hence have limited potential to improve doctors' decisions. Data from the BMJ have shown that most of the qualitative research they have published is rarely downloaded, shared, cited, or picked up in other ways by readers. A lot of qualitative work tends to be very specific to its own setting.</w:t>
      </w:r>
    </w:p>
    <w:p w14:paraId="32DFB38B" w14:textId="77777777" w:rsidR="00FD7532" w:rsidRPr="00F14B01" w:rsidRDefault="00FD7532" w:rsidP="00FD7532">
      <w:pPr>
        <w:pStyle w:val="NormalWeb"/>
        <w:shd w:val="clear" w:color="auto" w:fill="FFFFFF"/>
        <w:spacing w:before="0" w:beforeAutospacing="0" w:after="0" w:afterAutospacing="0"/>
        <w:jc w:val="both"/>
        <w:textAlignment w:val="baseline"/>
        <w:rPr>
          <w:rFonts w:ascii="Times New Roman" w:hAnsi="Times New Roman"/>
          <w:color w:val="333333"/>
          <w:sz w:val="22"/>
          <w:szCs w:val="22"/>
        </w:rPr>
      </w:pPr>
    </w:p>
    <w:p w14:paraId="1CD1CBF5" w14:textId="77777777" w:rsidR="00FD7532" w:rsidRPr="00F14B01" w:rsidRDefault="00FD7532" w:rsidP="00FD7532">
      <w:pPr>
        <w:shd w:val="clear" w:color="auto" w:fill="FFFFFF"/>
        <w:spacing w:after="0" w:line="240" w:lineRule="auto"/>
        <w:jc w:val="both"/>
        <w:textAlignment w:val="baseline"/>
        <w:rPr>
          <w:rFonts w:eastAsia="Times New Roman" w:cs="Times New Roman"/>
          <w:color w:val="333333"/>
          <w:lang w:eastAsia="en-AU"/>
        </w:rPr>
      </w:pPr>
    </w:p>
    <w:p w14:paraId="62A5BB52" w14:textId="0339B19E" w:rsidR="00FD7532" w:rsidRPr="00F14B01" w:rsidRDefault="00FD7532" w:rsidP="00FD7532">
      <w:pPr>
        <w:shd w:val="clear" w:color="auto" w:fill="FFFFFF"/>
        <w:spacing w:after="0" w:line="240" w:lineRule="auto"/>
        <w:jc w:val="both"/>
        <w:textAlignment w:val="baseline"/>
        <w:rPr>
          <w:rFonts w:eastAsia="Times New Roman" w:cs="Times New Roman"/>
          <w:color w:val="333333"/>
          <w:lang w:eastAsia="en-AU"/>
        </w:rPr>
      </w:pPr>
      <w:r w:rsidRPr="00F5386A">
        <w:rPr>
          <w:rFonts w:eastAsia="Times New Roman" w:cs="Times New Roman"/>
          <w:b/>
          <w:i/>
          <w:color w:val="333333"/>
          <w:lang w:eastAsia="en-AU"/>
        </w:rPr>
        <w:t>Observational studies</w:t>
      </w:r>
      <w:r w:rsidRPr="00F14B01">
        <w:rPr>
          <w:rFonts w:eastAsia="Times New Roman" w:cs="Times New Roman"/>
          <w:color w:val="333333"/>
          <w:lang w:eastAsia="en-AU"/>
        </w:rPr>
        <w:t>, such as cohort and case-control studies, are an important form of medical research but they are vulnerable to bias and selective reporting. When an observational study is planned we will ask researchers for:</w:t>
      </w:r>
    </w:p>
    <w:p w14:paraId="0B101D6C" w14:textId="77777777" w:rsidR="00FD7532" w:rsidRPr="00F14B01" w:rsidRDefault="00FD7532" w:rsidP="00FD7532">
      <w:pPr>
        <w:numPr>
          <w:ilvl w:val="0"/>
          <w:numId w:val="7"/>
        </w:numPr>
        <w:shd w:val="clear" w:color="auto" w:fill="FFFFFF"/>
        <w:spacing w:after="0" w:line="240" w:lineRule="auto"/>
        <w:ind w:left="240"/>
        <w:jc w:val="both"/>
        <w:textAlignment w:val="baseline"/>
        <w:rPr>
          <w:rFonts w:eastAsia="Times New Roman" w:cs="Times New Roman"/>
          <w:color w:val="333333"/>
          <w:lang w:eastAsia="en-AU"/>
        </w:rPr>
      </w:pPr>
      <w:proofErr w:type="gramStart"/>
      <w:r w:rsidRPr="00F14B01">
        <w:rPr>
          <w:rFonts w:eastAsia="Times New Roman" w:cs="Times New Roman"/>
          <w:color w:val="333333"/>
          <w:lang w:eastAsia="en-AU"/>
        </w:rPr>
        <w:t>the</w:t>
      </w:r>
      <w:proofErr w:type="gramEnd"/>
      <w:r w:rsidRPr="00F14B01">
        <w:rPr>
          <w:rFonts w:eastAsia="Times New Roman" w:cs="Times New Roman"/>
          <w:color w:val="333333"/>
          <w:lang w:eastAsia="en-AU"/>
        </w:rPr>
        <w:t xml:space="preserve"> scientific background and rationale for the study</w:t>
      </w:r>
    </w:p>
    <w:p w14:paraId="0445698B" w14:textId="77777777" w:rsidR="00FD7532" w:rsidRPr="00F14B01" w:rsidRDefault="00FD7532" w:rsidP="00FD7532">
      <w:pPr>
        <w:numPr>
          <w:ilvl w:val="0"/>
          <w:numId w:val="7"/>
        </w:numPr>
        <w:shd w:val="clear" w:color="auto" w:fill="FFFFFF"/>
        <w:spacing w:after="0" w:line="240" w:lineRule="auto"/>
        <w:ind w:left="240"/>
        <w:jc w:val="both"/>
        <w:textAlignment w:val="baseline"/>
        <w:rPr>
          <w:rFonts w:eastAsia="Times New Roman" w:cs="Times New Roman"/>
          <w:color w:val="333333"/>
          <w:lang w:eastAsia="en-AU"/>
        </w:rPr>
      </w:pPr>
      <w:proofErr w:type="gramStart"/>
      <w:r w:rsidRPr="00F14B01">
        <w:rPr>
          <w:rFonts w:eastAsia="Times New Roman" w:cs="Times New Roman"/>
          <w:color w:val="333333"/>
          <w:lang w:eastAsia="en-AU"/>
        </w:rPr>
        <w:t>the</w:t>
      </w:r>
      <w:proofErr w:type="gramEnd"/>
      <w:r w:rsidRPr="00F14B01">
        <w:rPr>
          <w:rFonts w:eastAsia="Times New Roman" w:cs="Times New Roman"/>
          <w:color w:val="333333"/>
          <w:lang w:eastAsia="en-AU"/>
        </w:rPr>
        <w:t xml:space="preserve"> specific objectives</w:t>
      </w:r>
    </w:p>
    <w:p w14:paraId="75EE9A89" w14:textId="77777777" w:rsidR="00FD7532" w:rsidRPr="00F14B01" w:rsidRDefault="00FD7532" w:rsidP="00FD7532">
      <w:pPr>
        <w:numPr>
          <w:ilvl w:val="0"/>
          <w:numId w:val="7"/>
        </w:numPr>
        <w:shd w:val="clear" w:color="auto" w:fill="FFFFFF"/>
        <w:spacing w:after="0" w:line="240" w:lineRule="auto"/>
        <w:ind w:left="240"/>
        <w:jc w:val="both"/>
        <w:textAlignment w:val="baseline"/>
        <w:rPr>
          <w:rFonts w:eastAsia="Times New Roman" w:cs="Times New Roman"/>
          <w:color w:val="333333"/>
          <w:lang w:eastAsia="en-AU"/>
        </w:rPr>
      </w:pPr>
      <w:proofErr w:type="gramStart"/>
      <w:r w:rsidRPr="00F14B01">
        <w:rPr>
          <w:rFonts w:eastAsia="Times New Roman" w:cs="Times New Roman"/>
          <w:color w:val="333333"/>
          <w:lang w:eastAsia="en-AU"/>
        </w:rPr>
        <w:t>the</w:t>
      </w:r>
      <w:proofErr w:type="gramEnd"/>
      <w:r w:rsidRPr="00F14B01">
        <w:rPr>
          <w:rFonts w:eastAsia="Times New Roman" w:cs="Times New Roman"/>
          <w:color w:val="333333"/>
          <w:lang w:eastAsia="en-AU"/>
        </w:rPr>
        <w:t xml:space="preserve"> protocol</w:t>
      </w:r>
    </w:p>
    <w:p w14:paraId="5DAB7DF1" w14:textId="77777777" w:rsidR="00FD7532" w:rsidRPr="00F14B01" w:rsidRDefault="00FD7532" w:rsidP="00FD7532">
      <w:pPr>
        <w:numPr>
          <w:ilvl w:val="0"/>
          <w:numId w:val="7"/>
        </w:numPr>
        <w:shd w:val="clear" w:color="auto" w:fill="FFFFFF"/>
        <w:spacing w:after="0" w:line="240" w:lineRule="auto"/>
        <w:ind w:left="240"/>
        <w:jc w:val="both"/>
        <w:textAlignment w:val="baseline"/>
        <w:rPr>
          <w:rFonts w:eastAsia="Times New Roman" w:cs="Times New Roman"/>
          <w:color w:val="333333"/>
          <w:lang w:eastAsia="en-AU"/>
        </w:rPr>
      </w:pPr>
      <w:proofErr w:type="gramStart"/>
      <w:r w:rsidRPr="00F14B01">
        <w:rPr>
          <w:rFonts w:eastAsia="Times New Roman" w:cs="Times New Roman"/>
          <w:color w:val="333333"/>
          <w:lang w:eastAsia="en-AU"/>
        </w:rPr>
        <w:t>a</w:t>
      </w:r>
      <w:proofErr w:type="gramEnd"/>
      <w:r w:rsidRPr="00F14B01">
        <w:rPr>
          <w:rFonts w:eastAsia="Times New Roman" w:cs="Times New Roman"/>
          <w:color w:val="333333"/>
          <w:lang w:eastAsia="en-AU"/>
        </w:rPr>
        <w:t xml:space="preserve"> clear statement of the study hypothesis or an explanation of steps that will be taken to minimise bias</w:t>
      </w:r>
    </w:p>
    <w:p w14:paraId="170B7047" w14:textId="1F6861AC" w:rsidR="00FD7532" w:rsidRPr="00F14B01" w:rsidRDefault="00FD7532" w:rsidP="00FD7532">
      <w:pPr>
        <w:numPr>
          <w:ilvl w:val="0"/>
          <w:numId w:val="7"/>
        </w:numPr>
        <w:shd w:val="clear" w:color="auto" w:fill="FFFFFF"/>
        <w:spacing w:after="0" w:line="240" w:lineRule="auto"/>
        <w:ind w:left="240"/>
        <w:jc w:val="both"/>
        <w:textAlignment w:val="baseline"/>
        <w:rPr>
          <w:rFonts w:eastAsia="Times New Roman" w:cs="Times New Roman"/>
          <w:color w:val="333333"/>
          <w:lang w:eastAsia="en-AU"/>
        </w:rPr>
      </w:pPr>
      <w:proofErr w:type="gramStart"/>
      <w:r w:rsidRPr="00F14B01">
        <w:rPr>
          <w:rFonts w:eastAsia="Times New Roman" w:cs="Times New Roman"/>
          <w:color w:val="333333"/>
          <w:lang w:eastAsia="en-AU"/>
        </w:rPr>
        <w:t>the</w:t>
      </w:r>
      <w:proofErr w:type="gramEnd"/>
      <w:r w:rsidRPr="00F14B01">
        <w:rPr>
          <w:rFonts w:eastAsia="Times New Roman" w:cs="Times New Roman"/>
          <w:color w:val="333333"/>
          <w:lang w:eastAsia="en-AU"/>
        </w:rPr>
        <w:t xml:space="preserve"> registration </w:t>
      </w:r>
      <w:r w:rsidR="00324A78">
        <w:rPr>
          <w:rFonts w:eastAsia="Times New Roman" w:cs="Times New Roman"/>
          <w:color w:val="333333"/>
          <w:lang w:eastAsia="en-AU"/>
        </w:rPr>
        <w:t>plan</w:t>
      </w:r>
      <w:r w:rsidRPr="00F14B01">
        <w:rPr>
          <w:rFonts w:eastAsia="Times New Roman" w:cs="Times New Roman"/>
          <w:color w:val="333333"/>
          <w:lang w:eastAsia="en-AU"/>
        </w:rPr>
        <w:t xml:space="preserve">, if the study </w:t>
      </w:r>
      <w:r w:rsidR="00324A78">
        <w:rPr>
          <w:rFonts w:eastAsia="Times New Roman" w:cs="Times New Roman"/>
          <w:color w:val="333333"/>
          <w:lang w:eastAsia="en-AU"/>
        </w:rPr>
        <w:t>is to be registered</w:t>
      </w:r>
    </w:p>
    <w:p w14:paraId="2CDF1296" w14:textId="77777777" w:rsidR="00FD7532" w:rsidRPr="00F14B01" w:rsidRDefault="00FD7532" w:rsidP="00FD7532">
      <w:pPr>
        <w:shd w:val="clear" w:color="auto" w:fill="FFFFFF"/>
        <w:spacing w:after="0" w:line="240" w:lineRule="auto"/>
        <w:jc w:val="both"/>
        <w:textAlignment w:val="baseline"/>
        <w:rPr>
          <w:rFonts w:eastAsia="Times New Roman" w:cs="Times New Roman"/>
          <w:color w:val="333333"/>
          <w:lang w:eastAsia="en-AU"/>
        </w:rPr>
      </w:pPr>
    </w:p>
    <w:p w14:paraId="04D8C037" w14:textId="77777777" w:rsidR="00FD7532" w:rsidRPr="00F14B01" w:rsidRDefault="00FD7532" w:rsidP="00FD7532">
      <w:pPr>
        <w:shd w:val="clear" w:color="auto" w:fill="FFFFFF"/>
        <w:spacing w:after="0" w:line="240" w:lineRule="auto"/>
        <w:jc w:val="both"/>
        <w:textAlignment w:val="baseline"/>
        <w:rPr>
          <w:rFonts w:eastAsia="Times New Roman" w:cs="Times New Roman"/>
          <w:color w:val="333333"/>
          <w:lang w:eastAsia="en-AU"/>
        </w:rPr>
      </w:pPr>
      <w:r w:rsidRPr="00F14B01">
        <w:rPr>
          <w:rFonts w:eastAsia="Times New Roman" w:cs="Times New Roman"/>
          <w:color w:val="333333"/>
          <w:lang w:eastAsia="en-AU"/>
        </w:rPr>
        <w:t xml:space="preserve">We appreciate that many new ideas arise from unexpected findings in observational research, and we aim to apply the above policy in a flexible manner. Hence we will not necessarily reject an observational study just because it does not have a pre-specified hypothesis, but if it does not we will want the exploratory nature of its research question, and its design, to be fully detailed in the final report. However, </w:t>
      </w:r>
      <w:r w:rsidRPr="00F14B01">
        <w:rPr>
          <w:rFonts w:eastAsia="Times New Roman" w:cs="Times New Roman"/>
          <w:i/>
          <w:iCs/>
          <w:color w:val="333333"/>
          <w:bdr w:val="none" w:sz="0" w:space="0" w:color="auto" w:frame="1"/>
          <w:lang w:eastAsia="en-AU"/>
        </w:rPr>
        <w:t>GSA-HEMS</w:t>
      </w:r>
      <w:r w:rsidRPr="00F14B01">
        <w:rPr>
          <w:rFonts w:eastAsia="Times New Roman" w:cs="Times New Roman"/>
          <w:color w:val="333333"/>
          <w:lang w:eastAsia="en-AU"/>
        </w:rPr>
        <w:t xml:space="preserve"> gives highest priority to studies that provide strong support for inferences applicable to </w:t>
      </w:r>
      <w:proofErr w:type="spellStart"/>
      <w:r w:rsidRPr="00F14B01">
        <w:rPr>
          <w:rFonts w:eastAsia="Times New Roman" w:cs="Times New Roman"/>
          <w:color w:val="333333"/>
          <w:lang w:eastAsia="en-AU"/>
        </w:rPr>
        <w:t>prehospital</w:t>
      </w:r>
      <w:proofErr w:type="spellEnd"/>
      <w:r w:rsidRPr="00F14B01">
        <w:rPr>
          <w:rFonts w:eastAsia="Times New Roman" w:cs="Times New Roman"/>
          <w:color w:val="333333"/>
          <w:lang w:eastAsia="en-AU"/>
        </w:rPr>
        <w:t xml:space="preserve"> and retrieval clinical practice, and we think the case against data driven observational studies is particularly compelling under these circumstances.</w:t>
      </w:r>
    </w:p>
    <w:p w14:paraId="444BBAE5" w14:textId="77777777" w:rsidR="00FD7532" w:rsidRPr="00F14B01" w:rsidRDefault="00FD7532" w:rsidP="00FD7532">
      <w:pPr>
        <w:pStyle w:val="Footer"/>
        <w:rPr>
          <w:rFonts w:ascii="Times New Roman" w:eastAsiaTheme="minorEastAsia" w:hAnsi="Times New Roman" w:cs="Times New Roman"/>
          <w:b/>
          <w:color w:val="404040"/>
          <w:lang w:val="en-CA"/>
        </w:rPr>
      </w:pPr>
    </w:p>
    <w:p w14:paraId="0277CFB1" w14:textId="77777777" w:rsidR="00324A78" w:rsidRDefault="00324A78" w:rsidP="00186A54">
      <w:pPr>
        <w:rPr>
          <w:rFonts w:cs="Times New Roman"/>
          <w:b/>
        </w:rPr>
      </w:pPr>
    </w:p>
    <w:p w14:paraId="1B5E73C7" w14:textId="77777777" w:rsidR="00186A54" w:rsidRPr="00F14B01" w:rsidRDefault="00186A54" w:rsidP="00186A54">
      <w:pPr>
        <w:rPr>
          <w:rFonts w:cs="Times New Roman"/>
          <w:b/>
        </w:rPr>
      </w:pPr>
      <w:r w:rsidRPr="00F14B01">
        <w:rPr>
          <w:rFonts w:cs="Times New Roman"/>
          <w:b/>
        </w:rPr>
        <w:t xml:space="preserve">Figure 1. </w:t>
      </w:r>
    </w:p>
    <w:p w14:paraId="118C63C6" w14:textId="6D885480" w:rsidR="00186A54" w:rsidRPr="00F14B01" w:rsidRDefault="005A4E3E" w:rsidP="00186A54">
      <w:pPr>
        <w:rPr>
          <w:rFonts w:cs="Times New Roman"/>
          <w:b/>
        </w:rPr>
      </w:pPr>
      <w:r>
        <w:rPr>
          <w:rFonts w:cs="Times New Roman"/>
          <w:b/>
          <w:noProof/>
          <w:lang w:val="en-US"/>
        </w:rPr>
        <w:drawing>
          <wp:inline distT="0" distB="0" distL="0" distR="0" wp14:anchorId="4ED73302" wp14:editId="304E13F3">
            <wp:extent cx="5539049" cy="831850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39582" cy="8319300"/>
                    </a:xfrm>
                    <a:prstGeom prst="rect">
                      <a:avLst/>
                    </a:prstGeom>
                    <a:noFill/>
                    <a:ln>
                      <a:noFill/>
                    </a:ln>
                  </pic:spPr>
                </pic:pic>
              </a:graphicData>
            </a:graphic>
          </wp:inline>
        </w:drawing>
      </w:r>
    </w:p>
    <w:p w14:paraId="150605B5" w14:textId="66DA2848" w:rsidR="00FD7532" w:rsidRDefault="00F14B01" w:rsidP="00FD7532">
      <w:pPr>
        <w:pStyle w:val="Footer"/>
        <w:rPr>
          <w:rFonts w:ascii="Times New Roman" w:eastAsiaTheme="minorEastAsia" w:hAnsi="Times New Roman" w:cs="Times New Roman"/>
          <w:b/>
          <w:color w:val="404040"/>
          <w:lang w:val="en-CA"/>
        </w:rPr>
      </w:pPr>
      <w:r>
        <w:rPr>
          <w:rFonts w:ascii="Times New Roman" w:eastAsiaTheme="minorEastAsia" w:hAnsi="Times New Roman" w:cs="Times New Roman"/>
          <w:b/>
          <w:color w:val="404040"/>
          <w:lang w:val="en-CA"/>
        </w:rPr>
        <w:t>A bit more information to help;</w:t>
      </w:r>
    </w:p>
    <w:p w14:paraId="26998386" w14:textId="77777777" w:rsidR="00F14B01" w:rsidRPr="00F14B01" w:rsidRDefault="00F14B01" w:rsidP="00FD7532">
      <w:pPr>
        <w:pStyle w:val="Footer"/>
        <w:rPr>
          <w:rFonts w:ascii="Times New Roman" w:eastAsiaTheme="minorEastAsia" w:hAnsi="Times New Roman" w:cs="Times New Roman"/>
          <w:b/>
          <w:color w:val="404040"/>
          <w:lang w:val="en-CA"/>
        </w:rPr>
      </w:pPr>
    </w:p>
    <w:p w14:paraId="3C4D392F" w14:textId="5577D4C8" w:rsidR="00B87C58" w:rsidRPr="00F14B01" w:rsidRDefault="00B87C58" w:rsidP="00FD7532">
      <w:pPr>
        <w:pStyle w:val="Footer"/>
        <w:rPr>
          <w:rFonts w:ascii="Times New Roman" w:hAnsi="Times New Roman" w:cs="Times New Roman"/>
        </w:rPr>
      </w:pPr>
      <w:r w:rsidRPr="00F14B01">
        <w:rPr>
          <w:rFonts w:ascii="Times New Roman" w:eastAsiaTheme="minorEastAsia" w:hAnsi="Times New Roman" w:cs="Times New Roman"/>
          <w:b/>
          <w:color w:val="404040"/>
          <w:lang w:val="en-CA"/>
        </w:rPr>
        <w:t>What is classified as a clinical trial?</w:t>
      </w:r>
    </w:p>
    <w:p w14:paraId="0F630F44" w14:textId="1DDC3921" w:rsidR="00B87C58" w:rsidRPr="00F14B01" w:rsidRDefault="00B87C58" w:rsidP="00B87C58">
      <w:pPr>
        <w:shd w:val="clear" w:color="auto" w:fill="FFFFFF"/>
        <w:spacing w:after="188" w:line="240" w:lineRule="auto"/>
        <w:rPr>
          <w:rFonts w:eastAsiaTheme="minorEastAsia" w:cs="Times New Roman"/>
          <w:color w:val="404040"/>
          <w:lang w:val="en-CA"/>
        </w:rPr>
      </w:pPr>
      <w:r w:rsidRPr="00F14B01">
        <w:rPr>
          <w:rFonts w:eastAsiaTheme="minorEastAsia" w:cs="Times New Roman"/>
          <w:color w:val="404040"/>
          <w:lang w:val="en-CA"/>
        </w:rPr>
        <w:t>The World Health Organization (WHO) definition for a clinical trial is</w:t>
      </w:r>
      <w:proofErr w:type="gramStart"/>
      <w:r w:rsidR="00B12A7D" w:rsidRPr="00F14B01">
        <w:rPr>
          <w:rFonts w:eastAsiaTheme="minorEastAsia" w:cs="Times New Roman"/>
          <w:color w:val="404040"/>
          <w:lang w:val="en-CA"/>
        </w:rPr>
        <w:t>;</w:t>
      </w:r>
      <w:proofErr w:type="gramEnd"/>
    </w:p>
    <w:p w14:paraId="664D65DD" w14:textId="77777777" w:rsidR="00B87C58" w:rsidRPr="00F14B01" w:rsidRDefault="00B87C58" w:rsidP="00B87C58">
      <w:pPr>
        <w:shd w:val="clear" w:color="auto" w:fill="FFFFFF"/>
        <w:spacing w:after="188" w:line="240" w:lineRule="auto"/>
        <w:rPr>
          <w:rFonts w:eastAsiaTheme="minorEastAsia" w:cs="Times New Roman"/>
          <w:i/>
          <w:color w:val="404040"/>
          <w:lang w:val="en-CA"/>
        </w:rPr>
      </w:pPr>
      <w:r w:rsidRPr="00F14B01">
        <w:rPr>
          <w:rFonts w:eastAsiaTheme="minorEastAsia" w:cs="Times New Roman"/>
          <w:bCs/>
          <w:i/>
          <w:color w:val="404040"/>
          <w:lang w:val="en-CA"/>
        </w:rPr>
        <w:t>‘</w:t>
      </w:r>
      <w:proofErr w:type="gramStart"/>
      <w:r w:rsidRPr="00F14B01">
        <w:rPr>
          <w:rFonts w:eastAsiaTheme="minorEastAsia" w:cs="Times New Roman"/>
          <w:bCs/>
          <w:i/>
          <w:iCs/>
          <w:color w:val="404040"/>
          <w:lang w:val="en-CA"/>
        </w:rPr>
        <w:t>any</w:t>
      </w:r>
      <w:proofErr w:type="gramEnd"/>
      <w:r w:rsidRPr="00F14B01">
        <w:rPr>
          <w:rFonts w:eastAsiaTheme="minorEastAsia" w:cs="Times New Roman"/>
          <w:bCs/>
          <w:i/>
          <w:iCs/>
          <w:color w:val="404040"/>
          <w:lang w:val="en-CA"/>
        </w:rPr>
        <w:t xml:space="preserve"> research study that prospectively assigns human participants or groups of humans to one or more health-related interventions to evaluate the effects on health outcomes’</w:t>
      </w:r>
      <w:r w:rsidRPr="00F14B01">
        <w:rPr>
          <w:rFonts w:eastAsiaTheme="minorEastAsia" w:cs="Times New Roman"/>
          <w:bCs/>
          <w:i/>
          <w:color w:val="404040"/>
          <w:lang w:val="en-CA"/>
        </w:rPr>
        <w:t>.</w:t>
      </w:r>
    </w:p>
    <w:p w14:paraId="64E7F7F3" w14:textId="5B740892" w:rsidR="00424BB3" w:rsidRPr="00F14B01" w:rsidRDefault="00B87C58" w:rsidP="00424BB3">
      <w:pPr>
        <w:rPr>
          <w:rFonts w:eastAsia="Times New Roman" w:cs="Times New Roman"/>
          <w:color w:val="333333"/>
          <w:shd w:val="clear" w:color="auto" w:fill="FFFFFF"/>
          <w:lang w:val="en-CA"/>
        </w:rPr>
      </w:pPr>
      <w:r w:rsidRPr="00F14B01">
        <w:rPr>
          <w:rFonts w:eastAsiaTheme="minorEastAsia" w:cs="Times New Roman"/>
          <w:color w:val="404040"/>
          <w:lang w:val="en-CA"/>
        </w:rPr>
        <w:t xml:space="preserve">This includes </w:t>
      </w:r>
      <w:r w:rsidRPr="00F14B01">
        <w:rPr>
          <w:rFonts w:eastAsia="Times New Roman" w:cs="Times New Roman"/>
          <w:color w:val="404040"/>
          <w:lang w:val="en-CA"/>
        </w:rPr>
        <w:t>experimental drugs, medical devices</w:t>
      </w:r>
      <w:r w:rsidR="00B12A7D" w:rsidRPr="00F14B01">
        <w:rPr>
          <w:rFonts w:eastAsia="Times New Roman" w:cs="Times New Roman"/>
          <w:color w:val="404040"/>
          <w:lang w:val="en-CA"/>
        </w:rPr>
        <w:t xml:space="preserve">, </w:t>
      </w:r>
      <w:r w:rsidRPr="00F14B01">
        <w:rPr>
          <w:rFonts w:eastAsia="Times New Roman" w:cs="Times New Roman"/>
          <w:color w:val="404040"/>
          <w:lang w:val="en-CA"/>
        </w:rPr>
        <w:t>health service changes</w:t>
      </w:r>
      <w:r w:rsidR="00B12A7D" w:rsidRPr="00F14B01">
        <w:rPr>
          <w:rFonts w:eastAsia="Times New Roman" w:cs="Times New Roman"/>
          <w:color w:val="404040"/>
          <w:lang w:val="en-CA"/>
        </w:rPr>
        <w:t xml:space="preserve">, </w:t>
      </w:r>
      <w:r w:rsidRPr="00F14B01">
        <w:rPr>
          <w:rFonts w:eastAsia="Times New Roman" w:cs="Times New Roman"/>
          <w:color w:val="404040"/>
          <w:lang w:val="en-CA"/>
        </w:rPr>
        <w:t>preventive care strategies and</w:t>
      </w:r>
      <w:r w:rsidR="00B12A7D" w:rsidRPr="00F14B01">
        <w:rPr>
          <w:rFonts w:eastAsia="Times New Roman" w:cs="Times New Roman"/>
          <w:color w:val="404040"/>
          <w:lang w:val="en-CA"/>
        </w:rPr>
        <w:t xml:space="preserve"> </w:t>
      </w:r>
      <w:r w:rsidRPr="00F14B01">
        <w:rPr>
          <w:rFonts w:eastAsia="Times New Roman" w:cs="Times New Roman"/>
          <w:color w:val="404040"/>
          <w:lang w:val="en-CA"/>
        </w:rPr>
        <w:t>educational interventions.</w:t>
      </w:r>
      <w:r w:rsidR="00B12A7D" w:rsidRPr="00F14B01">
        <w:rPr>
          <w:rFonts w:eastAsia="Times New Roman" w:cs="Times New Roman"/>
          <w:color w:val="404040"/>
          <w:lang w:val="en-CA"/>
        </w:rPr>
        <w:t xml:space="preserve"> The</w:t>
      </w:r>
      <w:r w:rsidR="00424BB3" w:rsidRPr="00F14B01">
        <w:rPr>
          <w:rFonts w:eastAsia="Times New Roman" w:cs="Times New Roman"/>
          <w:color w:val="404040"/>
          <w:lang w:val="en-CA"/>
        </w:rPr>
        <w:t xml:space="preserve"> International Committee of Medical Journal Editors</w:t>
      </w:r>
      <w:r w:rsidR="00FC0A0D" w:rsidRPr="00F14B01">
        <w:rPr>
          <w:rFonts w:eastAsia="Times New Roman" w:cs="Times New Roman"/>
          <w:color w:val="404040"/>
          <w:lang w:val="en-CA"/>
        </w:rPr>
        <w:t xml:space="preserve"> (ICMJE)</w:t>
      </w:r>
      <w:r w:rsidR="00424BB3" w:rsidRPr="00F14B01">
        <w:rPr>
          <w:rFonts w:eastAsia="Times New Roman" w:cs="Times New Roman"/>
          <w:color w:val="333333"/>
          <w:shd w:val="clear" w:color="auto" w:fill="FFFFFF"/>
          <w:lang w:val="en-CA"/>
        </w:rPr>
        <w:t xml:space="preserve"> recommends that all medical journal editors require registration of clinical trials in a public trials registry at or before </w:t>
      </w:r>
      <w:r w:rsidR="00C300E2" w:rsidRPr="00F14B01">
        <w:rPr>
          <w:rFonts w:eastAsia="Times New Roman" w:cs="Times New Roman"/>
          <w:color w:val="333333"/>
          <w:shd w:val="clear" w:color="auto" w:fill="FFFFFF"/>
          <w:lang w:val="en-CA"/>
        </w:rPr>
        <w:t>the time of first patient enrol</w:t>
      </w:r>
      <w:r w:rsidR="00424BB3" w:rsidRPr="00F14B01">
        <w:rPr>
          <w:rFonts w:eastAsia="Times New Roman" w:cs="Times New Roman"/>
          <w:color w:val="333333"/>
          <w:shd w:val="clear" w:color="auto" w:fill="FFFFFF"/>
          <w:lang w:val="en-CA"/>
        </w:rPr>
        <w:t>ment as a condition of consideration for publication. </w:t>
      </w:r>
    </w:p>
    <w:p w14:paraId="5A36F916" w14:textId="1FB3D804" w:rsidR="00AA3008" w:rsidRPr="00F14B01" w:rsidRDefault="00AA3008" w:rsidP="00424BB3">
      <w:pPr>
        <w:rPr>
          <w:rFonts w:eastAsia="Times New Roman" w:cs="Times New Roman"/>
          <w:b/>
          <w:color w:val="333333"/>
          <w:shd w:val="clear" w:color="auto" w:fill="FFFFFF"/>
          <w:lang w:val="en-CA"/>
        </w:rPr>
      </w:pPr>
      <w:r w:rsidRPr="00F14B01">
        <w:rPr>
          <w:rFonts w:eastAsia="Times New Roman" w:cs="Times New Roman"/>
          <w:b/>
          <w:color w:val="333333"/>
          <w:shd w:val="clear" w:color="auto" w:fill="FFFFFF"/>
          <w:lang w:val="en-CA"/>
        </w:rPr>
        <w:t>What constitutes an author on a study?</w:t>
      </w:r>
    </w:p>
    <w:p w14:paraId="4862ACDE" w14:textId="77777777" w:rsidR="00AA3008" w:rsidRPr="00F14B01" w:rsidRDefault="00AA3008" w:rsidP="00AA3008">
      <w:pPr>
        <w:shd w:val="clear" w:color="auto" w:fill="FFFFFF"/>
        <w:spacing w:before="100" w:beforeAutospacing="1" w:after="100" w:afterAutospacing="1" w:line="240" w:lineRule="auto"/>
        <w:rPr>
          <w:rFonts w:eastAsiaTheme="minorEastAsia" w:cs="Times New Roman"/>
          <w:color w:val="333333"/>
          <w:lang w:val="en-CA"/>
        </w:rPr>
      </w:pPr>
      <w:r w:rsidRPr="00F14B01">
        <w:rPr>
          <w:rFonts w:eastAsiaTheme="minorEastAsia" w:cs="Times New Roman"/>
          <w:color w:val="333333"/>
          <w:lang w:val="en-CA"/>
        </w:rPr>
        <w:t>The ICMJE recommends that authorship be based on the following 4 criteria:</w:t>
      </w:r>
    </w:p>
    <w:p w14:paraId="0C8EA85A" w14:textId="5C27F2AD" w:rsidR="00AA3008" w:rsidRPr="00F14B01" w:rsidRDefault="00771FF6" w:rsidP="00771FF6">
      <w:pPr>
        <w:shd w:val="clear" w:color="auto" w:fill="FFFFFF"/>
        <w:spacing w:before="100" w:beforeAutospacing="1" w:after="100" w:afterAutospacing="1" w:line="240" w:lineRule="auto"/>
        <w:ind w:left="284"/>
        <w:rPr>
          <w:rFonts w:eastAsia="Times New Roman" w:cs="Times New Roman"/>
          <w:color w:val="333333"/>
          <w:lang w:val="en-CA"/>
        </w:rPr>
      </w:pPr>
      <w:r w:rsidRPr="00F14B01">
        <w:rPr>
          <w:rFonts w:eastAsia="Times New Roman" w:cs="Times New Roman"/>
          <w:color w:val="333333"/>
          <w:lang w:val="en-CA"/>
        </w:rPr>
        <w:t xml:space="preserve">1. </w:t>
      </w:r>
      <w:r w:rsidR="00AA3008" w:rsidRPr="00F14B01">
        <w:rPr>
          <w:rFonts w:eastAsia="Times New Roman" w:cs="Times New Roman"/>
          <w:color w:val="333333"/>
          <w:lang w:val="en-CA"/>
        </w:rPr>
        <w:t>Substantial contributions to the conception or design of the work; or the acquisition, analysis, or interpretation of data for the work; AND</w:t>
      </w:r>
    </w:p>
    <w:p w14:paraId="57DD4728" w14:textId="0395C2D3" w:rsidR="00AA3008" w:rsidRPr="00F14B01" w:rsidRDefault="00771FF6" w:rsidP="00771FF6">
      <w:pPr>
        <w:shd w:val="clear" w:color="auto" w:fill="FFFFFF"/>
        <w:spacing w:before="100" w:beforeAutospacing="1" w:after="100" w:afterAutospacing="1" w:line="240" w:lineRule="auto"/>
        <w:ind w:left="284"/>
        <w:rPr>
          <w:rFonts w:eastAsia="Times New Roman" w:cs="Times New Roman"/>
          <w:color w:val="333333"/>
          <w:lang w:val="en-CA"/>
        </w:rPr>
      </w:pPr>
      <w:r w:rsidRPr="00F14B01">
        <w:rPr>
          <w:rFonts w:eastAsia="Times New Roman" w:cs="Times New Roman"/>
          <w:color w:val="333333"/>
          <w:lang w:val="en-CA"/>
        </w:rPr>
        <w:t xml:space="preserve">2. </w:t>
      </w:r>
      <w:r w:rsidR="00AA3008" w:rsidRPr="00F14B01">
        <w:rPr>
          <w:rFonts w:eastAsia="Times New Roman" w:cs="Times New Roman"/>
          <w:color w:val="333333"/>
          <w:lang w:val="en-CA"/>
        </w:rPr>
        <w:t>Drafting the work or revising it critically for important intellectual content; AND</w:t>
      </w:r>
    </w:p>
    <w:p w14:paraId="5EFFA7CA" w14:textId="235FC251" w:rsidR="00AA3008" w:rsidRPr="00F14B01" w:rsidRDefault="00771FF6" w:rsidP="00771FF6">
      <w:pPr>
        <w:shd w:val="clear" w:color="auto" w:fill="FFFFFF"/>
        <w:spacing w:before="100" w:beforeAutospacing="1" w:after="100" w:afterAutospacing="1" w:line="240" w:lineRule="auto"/>
        <w:ind w:left="284"/>
        <w:rPr>
          <w:rFonts w:eastAsia="Times New Roman" w:cs="Times New Roman"/>
          <w:color w:val="333333"/>
          <w:lang w:val="en-CA"/>
        </w:rPr>
      </w:pPr>
      <w:r w:rsidRPr="00F14B01">
        <w:rPr>
          <w:rFonts w:eastAsia="Times New Roman" w:cs="Times New Roman"/>
          <w:color w:val="333333"/>
          <w:lang w:val="en-CA"/>
        </w:rPr>
        <w:t xml:space="preserve">3. </w:t>
      </w:r>
      <w:r w:rsidR="00AA3008" w:rsidRPr="00F14B01">
        <w:rPr>
          <w:rFonts w:eastAsia="Times New Roman" w:cs="Times New Roman"/>
          <w:color w:val="333333"/>
          <w:lang w:val="en-CA"/>
        </w:rPr>
        <w:t>Final approval of the version to be published; AND</w:t>
      </w:r>
    </w:p>
    <w:p w14:paraId="712C38B5" w14:textId="2BAE509A" w:rsidR="00AA3008" w:rsidRPr="00F14B01" w:rsidRDefault="00771FF6" w:rsidP="00771FF6">
      <w:pPr>
        <w:shd w:val="clear" w:color="auto" w:fill="FFFFFF"/>
        <w:spacing w:before="100" w:beforeAutospacing="1" w:after="100" w:afterAutospacing="1" w:line="240" w:lineRule="auto"/>
        <w:ind w:left="284"/>
        <w:rPr>
          <w:rFonts w:eastAsia="Times New Roman" w:cs="Times New Roman"/>
          <w:color w:val="333333"/>
          <w:lang w:val="en-CA"/>
        </w:rPr>
      </w:pPr>
      <w:r w:rsidRPr="00F14B01">
        <w:rPr>
          <w:rFonts w:eastAsia="Times New Roman" w:cs="Times New Roman"/>
          <w:color w:val="333333"/>
          <w:lang w:val="en-CA"/>
        </w:rPr>
        <w:t xml:space="preserve">4. </w:t>
      </w:r>
      <w:r w:rsidR="00AA3008" w:rsidRPr="00F14B01">
        <w:rPr>
          <w:rFonts w:eastAsia="Times New Roman" w:cs="Times New Roman"/>
          <w:color w:val="333333"/>
          <w:lang w:val="en-CA"/>
        </w:rPr>
        <w:t>Agreement to be accountable for all aspects of the work in ensuring that questions related to the accuracy or integrity of any part of the work are appropriately investigated and resolved.</w:t>
      </w:r>
    </w:p>
    <w:p w14:paraId="4918A13E" w14:textId="4AA72593" w:rsidR="00AA3008" w:rsidRPr="00F14B01" w:rsidRDefault="00024B47" w:rsidP="00F14B01">
      <w:pPr>
        <w:shd w:val="clear" w:color="auto" w:fill="FFFFFF"/>
        <w:spacing w:before="100" w:beforeAutospacing="1" w:after="100" w:afterAutospacing="1" w:line="240" w:lineRule="auto"/>
        <w:rPr>
          <w:rFonts w:eastAsia="Times New Roman" w:cs="Times New Roman"/>
          <w:color w:val="333333"/>
          <w:lang w:val="en-CA"/>
        </w:rPr>
      </w:pPr>
      <w:r w:rsidRPr="00F14B01">
        <w:rPr>
          <w:rFonts w:eastAsia="Times New Roman" w:cs="Times New Roman"/>
          <w:color w:val="333333"/>
          <w:shd w:val="clear" w:color="auto" w:fill="FFFFFF"/>
          <w:lang w:val="en-CA"/>
        </w:rPr>
        <w:t xml:space="preserve">While we </w:t>
      </w:r>
      <w:proofErr w:type="spellStart"/>
      <w:r w:rsidR="00441F81" w:rsidRPr="00F14B01">
        <w:rPr>
          <w:rFonts w:eastAsia="Times New Roman" w:cs="Times New Roman"/>
          <w:color w:val="333333"/>
          <w:shd w:val="clear" w:color="auto" w:fill="FFFFFF"/>
          <w:lang w:val="en-CA"/>
        </w:rPr>
        <w:t>dont</w:t>
      </w:r>
      <w:proofErr w:type="spellEnd"/>
      <w:r w:rsidRPr="00F14B01">
        <w:rPr>
          <w:rFonts w:eastAsia="Times New Roman" w:cs="Times New Roman"/>
          <w:color w:val="333333"/>
          <w:shd w:val="clear" w:color="auto" w:fill="FFFFFF"/>
          <w:lang w:val="en-CA"/>
        </w:rPr>
        <w:t xml:space="preserve"> strictly enforce the above, in general, c</w:t>
      </w:r>
      <w:r w:rsidR="00AA3008" w:rsidRPr="00F14B01">
        <w:rPr>
          <w:rFonts w:eastAsia="Times New Roman" w:cs="Times New Roman"/>
          <w:color w:val="333333"/>
          <w:shd w:val="clear" w:color="auto" w:fill="FFFFFF"/>
          <w:lang w:val="en-CA"/>
        </w:rPr>
        <w:t>ontributors who meet fewer than all 4 of the above criteria for authorship should not be listed as authors, but they should be acknowledged.</w:t>
      </w:r>
    </w:p>
    <w:p w14:paraId="532D5FF9" w14:textId="02BE587E" w:rsidR="000C1FA0" w:rsidRPr="00F14B01" w:rsidRDefault="000C1FA0" w:rsidP="008D26B7">
      <w:pPr>
        <w:rPr>
          <w:rFonts w:cs="Times New Roman"/>
          <w:b/>
        </w:rPr>
      </w:pPr>
      <w:proofErr w:type="gramStart"/>
      <w:r w:rsidRPr="00F14B01">
        <w:rPr>
          <w:rFonts w:cs="Times New Roman"/>
          <w:b/>
        </w:rPr>
        <w:t>A note about adverse events.</w:t>
      </w:r>
      <w:proofErr w:type="gramEnd"/>
    </w:p>
    <w:p w14:paraId="5A0FB2C9" w14:textId="12E11BE0" w:rsidR="000C1FA0" w:rsidRPr="00F14B01" w:rsidRDefault="000C1FA0" w:rsidP="008D26B7">
      <w:pPr>
        <w:rPr>
          <w:rFonts w:cs="Times New Roman"/>
        </w:rPr>
      </w:pPr>
      <w:r w:rsidRPr="00F14B01">
        <w:rPr>
          <w:rFonts w:cs="Times New Roman"/>
        </w:rPr>
        <w:t xml:space="preserve">Just a quick reminder that any adverse event that occurs to a patient in a study needs to be notified to the ethics committee. This includes misplaced data. </w:t>
      </w:r>
    </w:p>
    <w:p w14:paraId="724EB66F" w14:textId="0EC7BADD" w:rsidR="000D7640" w:rsidRPr="00F14B01" w:rsidRDefault="00A51372" w:rsidP="008D26B7">
      <w:pPr>
        <w:rPr>
          <w:rFonts w:cs="Times New Roman"/>
          <w:b/>
        </w:rPr>
      </w:pPr>
      <w:r w:rsidRPr="00F14B01">
        <w:rPr>
          <w:rFonts w:cs="Times New Roman"/>
          <w:b/>
        </w:rPr>
        <w:t>How long should the literature search/background be?</w:t>
      </w:r>
    </w:p>
    <w:p w14:paraId="41B8738F" w14:textId="612794D1" w:rsidR="00A51372" w:rsidRPr="00F14B01" w:rsidRDefault="00A51372" w:rsidP="008D26B7">
      <w:pPr>
        <w:rPr>
          <w:rFonts w:cs="Times New Roman"/>
        </w:rPr>
      </w:pPr>
      <w:r w:rsidRPr="00F14B01">
        <w:rPr>
          <w:rFonts w:cs="Times New Roman"/>
        </w:rPr>
        <w:t>Not too long. Basically, if you can</w:t>
      </w:r>
      <w:r w:rsidR="00B913DD" w:rsidRPr="00F14B01">
        <w:rPr>
          <w:rFonts w:cs="Times New Roman"/>
        </w:rPr>
        <w:t>’</w:t>
      </w:r>
      <w:r w:rsidRPr="00F14B01">
        <w:rPr>
          <w:rFonts w:cs="Times New Roman"/>
        </w:rPr>
        <w:t>t sum up the rational for the study in 1 page it is probably too complicated however literature searches should be complete to avoid repeating previously published work.</w:t>
      </w:r>
      <w:r w:rsidR="00DE081B" w:rsidRPr="00F14B01">
        <w:rPr>
          <w:rFonts w:cs="Times New Roman"/>
        </w:rPr>
        <w:t xml:space="preserve"> Usually the word count for a journal article is around 500 words for background, 1000 for methods, 500 for results and 1500 for discussion</w:t>
      </w:r>
      <w:r w:rsidR="00C300E2" w:rsidRPr="00F14B01">
        <w:rPr>
          <w:rFonts w:cs="Times New Roman"/>
        </w:rPr>
        <w:t xml:space="preserve"> (4000 words would be a big article)</w:t>
      </w:r>
      <w:r w:rsidR="00DE081B" w:rsidRPr="00F14B01">
        <w:rPr>
          <w:rFonts w:cs="Times New Roman"/>
        </w:rPr>
        <w:t xml:space="preserve">. </w:t>
      </w:r>
    </w:p>
    <w:p w14:paraId="3671DAB5" w14:textId="734DD1A4" w:rsidR="00D76032" w:rsidRPr="00F14B01" w:rsidRDefault="00C300E2">
      <w:pPr>
        <w:spacing w:after="0" w:line="240" w:lineRule="auto"/>
        <w:rPr>
          <w:rFonts w:cs="Times New Roman"/>
          <w:b/>
        </w:rPr>
      </w:pPr>
      <w:proofErr w:type="gramStart"/>
      <w:r w:rsidRPr="00F14B01">
        <w:rPr>
          <w:rFonts w:cs="Times New Roman"/>
          <w:b/>
        </w:rPr>
        <w:t>Expectations for</w:t>
      </w:r>
      <w:r w:rsidR="005A1E43" w:rsidRPr="00F14B01">
        <w:rPr>
          <w:rFonts w:cs="Times New Roman"/>
          <w:b/>
        </w:rPr>
        <w:t xml:space="preserve"> data handling.</w:t>
      </w:r>
      <w:proofErr w:type="gramEnd"/>
    </w:p>
    <w:p w14:paraId="52F2EEE1" w14:textId="77777777" w:rsidR="00CE665A" w:rsidRPr="00F14B01" w:rsidRDefault="00CE665A">
      <w:pPr>
        <w:spacing w:after="0" w:line="240" w:lineRule="auto"/>
        <w:rPr>
          <w:rFonts w:cs="Times New Roman"/>
          <w:b/>
        </w:rPr>
      </w:pPr>
    </w:p>
    <w:p w14:paraId="4CC302B5" w14:textId="5A484911" w:rsidR="00CE665A" w:rsidRPr="00F14B01" w:rsidRDefault="00CE665A">
      <w:pPr>
        <w:spacing w:after="0" w:line="240" w:lineRule="auto"/>
        <w:rPr>
          <w:rFonts w:cs="Times New Roman"/>
        </w:rPr>
      </w:pPr>
      <w:r w:rsidRPr="00F14B01">
        <w:rPr>
          <w:rFonts w:cs="Times New Roman"/>
        </w:rPr>
        <w:t>One of the biggest risks to patients, especially in studies using database</w:t>
      </w:r>
      <w:r w:rsidR="00C300E2" w:rsidRPr="00F14B01">
        <w:rPr>
          <w:rFonts w:cs="Times New Roman"/>
        </w:rPr>
        <w:t>s / medical</w:t>
      </w:r>
      <w:r w:rsidRPr="00F14B01">
        <w:rPr>
          <w:rFonts w:cs="Times New Roman"/>
        </w:rPr>
        <w:t xml:space="preserve"> records, is inadvertent unmasking and distribution of patient details. </w:t>
      </w:r>
      <w:r w:rsidR="008D0578" w:rsidRPr="00F14B01">
        <w:rPr>
          <w:rFonts w:cs="Times New Roman"/>
        </w:rPr>
        <w:t>As a result we would like to adhere to the following principles</w:t>
      </w:r>
      <w:proofErr w:type="gramStart"/>
      <w:r w:rsidR="00F14B01">
        <w:rPr>
          <w:rFonts w:cs="Times New Roman"/>
        </w:rPr>
        <w:t>;</w:t>
      </w:r>
      <w:proofErr w:type="gramEnd"/>
    </w:p>
    <w:p w14:paraId="02A3E90E" w14:textId="77777777" w:rsidR="008D0578" w:rsidRPr="00F14B01" w:rsidRDefault="008D0578">
      <w:pPr>
        <w:spacing w:after="0" w:line="240" w:lineRule="auto"/>
        <w:rPr>
          <w:rFonts w:cs="Times New Roman"/>
        </w:rPr>
      </w:pPr>
    </w:p>
    <w:p w14:paraId="38DEC73B" w14:textId="5E6C1982" w:rsidR="008D0578" w:rsidRPr="00F14B01" w:rsidRDefault="008D0578" w:rsidP="008D0578">
      <w:pPr>
        <w:pStyle w:val="ListParagraph"/>
        <w:numPr>
          <w:ilvl w:val="0"/>
          <w:numId w:val="3"/>
        </w:numPr>
        <w:spacing w:after="0" w:line="240" w:lineRule="auto"/>
        <w:rPr>
          <w:rFonts w:cs="Times New Roman"/>
        </w:rPr>
      </w:pPr>
      <w:r w:rsidRPr="00F14B01">
        <w:rPr>
          <w:rFonts w:cs="Times New Roman"/>
        </w:rPr>
        <w:t>All patients are to be made unidentifiable by not downloading</w:t>
      </w:r>
      <w:r w:rsidR="009C7F49" w:rsidRPr="00F14B01">
        <w:rPr>
          <w:rFonts w:cs="Times New Roman"/>
        </w:rPr>
        <w:t xml:space="preserve"> or storing</w:t>
      </w:r>
      <w:r w:rsidRPr="00F14B01">
        <w:rPr>
          <w:rFonts w:cs="Times New Roman"/>
        </w:rPr>
        <w:t xml:space="preserve"> na</w:t>
      </w:r>
      <w:r w:rsidR="00507560" w:rsidRPr="00F14B01">
        <w:rPr>
          <w:rFonts w:cs="Times New Roman"/>
        </w:rPr>
        <w:t>mes, dates of birth or addresses</w:t>
      </w:r>
      <w:r w:rsidRPr="00F14B01">
        <w:rPr>
          <w:rFonts w:cs="Times New Roman"/>
        </w:rPr>
        <w:t>. The record number is to be replaced by a unique study ID</w:t>
      </w:r>
      <w:r w:rsidR="005A5727" w:rsidRPr="00F14B01">
        <w:rPr>
          <w:rFonts w:cs="Times New Roman"/>
        </w:rPr>
        <w:t xml:space="preserve"> at the earliest possible moment</w:t>
      </w:r>
      <w:r w:rsidRPr="00F14B01">
        <w:rPr>
          <w:rFonts w:cs="Times New Roman"/>
        </w:rPr>
        <w:t xml:space="preserve">. </w:t>
      </w:r>
    </w:p>
    <w:p w14:paraId="0D5F200D" w14:textId="22DB0FC6" w:rsidR="008D0578" w:rsidRPr="00F14B01" w:rsidRDefault="008D0578" w:rsidP="008D0578">
      <w:pPr>
        <w:pStyle w:val="ListParagraph"/>
        <w:numPr>
          <w:ilvl w:val="0"/>
          <w:numId w:val="3"/>
        </w:numPr>
        <w:spacing w:after="0" w:line="240" w:lineRule="auto"/>
        <w:rPr>
          <w:rFonts w:cs="Times New Roman"/>
        </w:rPr>
      </w:pPr>
      <w:r w:rsidRPr="00F14B01">
        <w:rPr>
          <w:rFonts w:cs="Times New Roman"/>
        </w:rPr>
        <w:t xml:space="preserve">Study data </w:t>
      </w:r>
      <w:r w:rsidR="00CD0839">
        <w:rPr>
          <w:rFonts w:cs="Times New Roman"/>
        </w:rPr>
        <w:t xml:space="preserve">is to be collected using the </w:t>
      </w:r>
      <w:proofErr w:type="spellStart"/>
      <w:r w:rsidR="00CD0839">
        <w:rPr>
          <w:rFonts w:cs="Times New Roman"/>
        </w:rPr>
        <w:t>Red</w:t>
      </w:r>
      <w:r w:rsidRPr="00F14B01">
        <w:rPr>
          <w:rFonts w:cs="Times New Roman"/>
        </w:rPr>
        <w:t>CAP</w:t>
      </w:r>
      <w:proofErr w:type="spellEnd"/>
      <w:r w:rsidRPr="00F14B01">
        <w:rPr>
          <w:rFonts w:cs="Times New Roman"/>
        </w:rPr>
        <w:t xml:space="preserve"> software. This offers </w:t>
      </w:r>
      <w:r w:rsidR="003F5706" w:rsidRPr="00F14B01">
        <w:rPr>
          <w:rFonts w:cs="Times New Roman"/>
        </w:rPr>
        <w:t>a secure means to transfer and store data as well as logging all access for easy audit.</w:t>
      </w:r>
    </w:p>
    <w:p w14:paraId="6DC33346" w14:textId="741B7FA4" w:rsidR="003F5706" w:rsidRPr="00F14B01" w:rsidRDefault="003F5706" w:rsidP="008D0578">
      <w:pPr>
        <w:pStyle w:val="ListParagraph"/>
        <w:numPr>
          <w:ilvl w:val="0"/>
          <w:numId w:val="3"/>
        </w:numPr>
        <w:spacing w:after="0" w:line="240" w:lineRule="auto"/>
        <w:rPr>
          <w:rFonts w:cs="Times New Roman"/>
        </w:rPr>
      </w:pPr>
      <w:r w:rsidRPr="00F14B01">
        <w:rPr>
          <w:rFonts w:cs="Times New Roman"/>
        </w:rPr>
        <w:t xml:space="preserve">No data is to be emailed to personal email addresses or </w:t>
      </w:r>
      <w:r w:rsidR="00507560" w:rsidRPr="00F14B01">
        <w:rPr>
          <w:rFonts w:cs="Times New Roman"/>
        </w:rPr>
        <w:t>transferred using non-secure USB drive</w:t>
      </w:r>
      <w:r w:rsidR="009C7F49" w:rsidRPr="00F14B01">
        <w:rPr>
          <w:rFonts w:cs="Times New Roman"/>
        </w:rPr>
        <w:t>s</w:t>
      </w:r>
      <w:r w:rsidR="009B4C62" w:rsidRPr="00F14B01">
        <w:rPr>
          <w:rFonts w:cs="Times New Roman"/>
        </w:rPr>
        <w:t>.</w:t>
      </w:r>
    </w:p>
    <w:p w14:paraId="45750F80" w14:textId="40C234D8" w:rsidR="00507560" w:rsidRPr="00F14B01" w:rsidRDefault="00507560" w:rsidP="008D0578">
      <w:pPr>
        <w:pStyle w:val="ListParagraph"/>
        <w:numPr>
          <w:ilvl w:val="0"/>
          <w:numId w:val="3"/>
        </w:numPr>
        <w:spacing w:after="0" w:line="240" w:lineRule="auto"/>
        <w:rPr>
          <w:rFonts w:cs="Times New Roman"/>
        </w:rPr>
      </w:pPr>
      <w:r w:rsidRPr="00F14B01">
        <w:rPr>
          <w:rFonts w:cs="Times New Roman"/>
        </w:rPr>
        <w:t xml:space="preserve">Where data analysis </w:t>
      </w:r>
      <w:r w:rsidR="009B4C62" w:rsidRPr="00F14B01">
        <w:rPr>
          <w:rFonts w:cs="Times New Roman"/>
        </w:rPr>
        <w:t>must</w:t>
      </w:r>
      <w:r w:rsidRPr="00F14B01">
        <w:rPr>
          <w:rFonts w:cs="Times New Roman"/>
        </w:rPr>
        <w:t xml:space="preserve"> occur on private laptops, hard drives are to be encrypted and files password protected</w:t>
      </w:r>
      <w:r w:rsidR="009B4C62" w:rsidRPr="00F14B01">
        <w:rPr>
          <w:rFonts w:cs="Times New Roman"/>
        </w:rPr>
        <w:t xml:space="preserve"> (</w:t>
      </w:r>
      <w:r w:rsidR="008E57BC" w:rsidRPr="00F14B01">
        <w:rPr>
          <w:rFonts w:cs="Times New Roman"/>
        </w:rPr>
        <w:t xml:space="preserve">for Mac computers enable </w:t>
      </w:r>
      <w:proofErr w:type="spellStart"/>
      <w:r w:rsidR="008E57BC" w:rsidRPr="00F14B01">
        <w:rPr>
          <w:rFonts w:cs="Times New Roman"/>
        </w:rPr>
        <w:t>FileVault</w:t>
      </w:r>
      <w:proofErr w:type="spellEnd"/>
      <w:r w:rsidR="008E57BC" w:rsidRPr="00F14B01">
        <w:rPr>
          <w:rFonts w:cs="Times New Roman"/>
        </w:rPr>
        <w:t>™, for Windows search Google for how to do it</w:t>
      </w:r>
      <w:r w:rsidR="005539D1" w:rsidRPr="00F14B01">
        <w:rPr>
          <w:rFonts w:cs="Times New Roman"/>
        </w:rPr>
        <w:t xml:space="preserve"> or just </w:t>
      </w:r>
      <w:r w:rsidR="008D17E7" w:rsidRPr="00F14B01">
        <w:rPr>
          <w:rFonts w:cs="Times New Roman"/>
        </w:rPr>
        <w:t>buy a Mac</w:t>
      </w:r>
      <w:r w:rsidR="008E57BC" w:rsidRPr="00F14B01">
        <w:rPr>
          <w:rFonts w:cs="Times New Roman"/>
        </w:rPr>
        <w:t>)</w:t>
      </w:r>
      <w:r w:rsidR="005942FC" w:rsidRPr="00F14B01">
        <w:rPr>
          <w:rFonts w:cs="Times New Roman"/>
        </w:rPr>
        <w:t>.</w:t>
      </w:r>
      <w:r w:rsidR="00E92A26">
        <w:rPr>
          <w:rFonts w:cs="Times New Roman"/>
        </w:rPr>
        <w:t xml:space="preserve"> On complete of the study files are to be returned to the REDCAP software for storage and deleted from personal computers.</w:t>
      </w:r>
    </w:p>
    <w:p w14:paraId="1E791DC5" w14:textId="77777777" w:rsidR="00723266" w:rsidRPr="00F14B01" w:rsidRDefault="00723266">
      <w:pPr>
        <w:spacing w:after="0" w:line="240" w:lineRule="auto"/>
        <w:rPr>
          <w:rFonts w:cs="Times New Roman"/>
        </w:rPr>
      </w:pPr>
    </w:p>
    <w:p w14:paraId="11CC5AC3" w14:textId="77777777" w:rsidR="00E532D7" w:rsidRDefault="00E532D7">
      <w:pPr>
        <w:spacing w:after="0" w:line="240" w:lineRule="auto"/>
        <w:rPr>
          <w:rFonts w:cs="Times New Roman"/>
          <w:b/>
        </w:rPr>
      </w:pPr>
    </w:p>
    <w:p w14:paraId="67C2A030" w14:textId="77777777" w:rsidR="00E532D7" w:rsidRDefault="00E532D7">
      <w:pPr>
        <w:spacing w:after="0" w:line="240" w:lineRule="auto"/>
        <w:rPr>
          <w:rFonts w:cs="Times New Roman"/>
          <w:b/>
        </w:rPr>
      </w:pPr>
    </w:p>
    <w:p w14:paraId="17F8083E" w14:textId="2160FD9B" w:rsidR="00B753F4" w:rsidRPr="00F14B01" w:rsidRDefault="00B753F4">
      <w:pPr>
        <w:spacing w:after="0" w:line="240" w:lineRule="auto"/>
        <w:rPr>
          <w:rFonts w:cs="Times New Roman"/>
          <w:b/>
        </w:rPr>
      </w:pPr>
      <w:proofErr w:type="gramStart"/>
      <w:r w:rsidRPr="00F14B01">
        <w:rPr>
          <w:rFonts w:cs="Times New Roman"/>
          <w:b/>
        </w:rPr>
        <w:t>Budgets and funding.</w:t>
      </w:r>
      <w:proofErr w:type="gramEnd"/>
      <w:r w:rsidRPr="00F14B01">
        <w:rPr>
          <w:rFonts w:cs="Times New Roman"/>
          <w:b/>
        </w:rPr>
        <w:t xml:space="preserve"> </w:t>
      </w:r>
    </w:p>
    <w:p w14:paraId="03CA7E01" w14:textId="75722A9E" w:rsidR="000C1FA0" w:rsidRPr="00F14B01" w:rsidRDefault="000C1FA0">
      <w:pPr>
        <w:spacing w:after="0" w:line="240" w:lineRule="auto"/>
        <w:rPr>
          <w:rFonts w:cs="Times New Roman"/>
        </w:rPr>
      </w:pPr>
      <w:r w:rsidRPr="00F14B01">
        <w:rPr>
          <w:rFonts w:cs="Times New Roman"/>
        </w:rPr>
        <w:t>Currently there are no monies allocated to research and all costs of projects including time, materials and software are the responsibilities of the research team for each project. Sandra Ware and Matt Miller have access to statistical software</w:t>
      </w:r>
      <w:r w:rsidR="00E92A26">
        <w:rPr>
          <w:rFonts w:cs="Times New Roman"/>
        </w:rPr>
        <w:t xml:space="preserve"> and statistical </w:t>
      </w:r>
      <w:proofErr w:type="gramStart"/>
      <w:r w:rsidR="00E92A26">
        <w:rPr>
          <w:rFonts w:cs="Times New Roman"/>
        </w:rPr>
        <w:t>text books</w:t>
      </w:r>
      <w:proofErr w:type="gramEnd"/>
      <w:r w:rsidRPr="00F14B01">
        <w:rPr>
          <w:rFonts w:cs="Times New Roman"/>
        </w:rPr>
        <w:t xml:space="preserve">. </w:t>
      </w:r>
    </w:p>
    <w:p w14:paraId="3E32169C" w14:textId="77777777" w:rsidR="00773C63" w:rsidRPr="00F14B01" w:rsidRDefault="00773C63">
      <w:pPr>
        <w:spacing w:after="0" w:line="240" w:lineRule="auto"/>
        <w:rPr>
          <w:rFonts w:cs="Times New Roman"/>
        </w:rPr>
      </w:pPr>
    </w:p>
    <w:p w14:paraId="0B4D9780" w14:textId="20EDD6F0" w:rsidR="00773C63" w:rsidRPr="00F14B01" w:rsidRDefault="00773C63" w:rsidP="00773C63">
      <w:pPr>
        <w:spacing w:after="0" w:line="240" w:lineRule="auto"/>
        <w:rPr>
          <w:rFonts w:cs="Times New Roman"/>
          <w:b/>
        </w:rPr>
      </w:pPr>
      <w:r w:rsidRPr="00F14B01">
        <w:rPr>
          <w:rFonts w:cs="Times New Roman"/>
          <w:b/>
        </w:rPr>
        <w:t>Supporting documents</w:t>
      </w:r>
      <w:r w:rsidR="00B753F4" w:rsidRPr="00F14B01">
        <w:rPr>
          <w:rFonts w:cs="Times New Roman"/>
          <w:b/>
        </w:rPr>
        <w:t>.</w:t>
      </w:r>
    </w:p>
    <w:p w14:paraId="3AB9B749" w14:textId="77777777" w:rsidR="00773C63" w:rsidRPr="00F14B01" w:rsidRDefault="00773C63" w:rsidP="00773C63">
      <w:pPr>
        <w:spacing w:after="0" w:line="240" w:lineRule="auto"/>
        <w:rPr>
          <w:rFonts w:cs="Times New Roman"/>
        </w:rPr>
      </w:pPr>
    </w:p>
    <w:p w14:paraId="393F2BC2" w14:textId="5F675065" w:rsidR="00773C63" w:rsidRPr="00F14B01" w:rsidRDefault="009C7F49" w:rsidP="00773C63">
      <w:pPr>
        <w:spacing w:after="0" w:line="240" w:lineRule="auto"/>
        <w:rPr>
          <w:rFonts w:cs="Times New Roman"/>
        </w:rPr>
      </w:pPr>
      <w:r w:rsidRPr="00F14B01">
        <w:rPr>
          <w:rFonts w:cs="Times New Roman"/>
        </w:rPr>
        <w:t xml:space="preserve">The </w:t>
      </w:r>
      <w:proofErr w:type="spellStart"/>
      <w:r w:rsidR="007F5595">
        <w:rPr>
          <w:rFonts w:cs="Times New Roman"/>
        </w:rPr>
        <w:t>google</w:t>
      </w:r>
      <w:proofErr w:type="spellEnd"/>
      <w:r w:rsidR="007F5595">
        <w:rPr>
          <w:rFonts w:cs="Times New Roman"/>
        </w:rPr>
        <w:t xml:space="preserve"> drive research folder</w:t>
      </w:r>
      <w:r w:rsidRPr="00F14B01">
        <w:rPr>
          <w:rFonts w:cs="Times New Roman"/>
        </w:rPr>
        <w:t xml:space="preserve"> will have a selection of papers and book chapters to help you prepare your protocol and ethics application. </w:t>
      </w:r>
    </w:p>
    <w:p w14:paraId="575F14CD" w14:textId="77777777" w:rsidR="00D92A4B" w:rsidRPr="00F14B01" w:rsidRDefault="00D92A4B" w:rsidP="00773C63">
      <w:pPr>
        <w:spacing w:after="0" w:line="240" w:lineRule="auto"/>
        <w:rPr>
          <w:rFonts w:cs="Times New Roman"/>
        </w:rPr>
      </w:pPr>
    </w:p>
    <w:p w14:paraId="75ADD124" w14:textId="77777777" w:rsidR="00D92A4B" w:rsidRPr="00F14B01" w:rsidRDefault="00D92A4B" w:rsidP="00773C63">
      <w:pPr>
        <w:spacing w:after="0" w:line="240" w:lineRule="auto"/>
        <w:rPr>
          <w:rFonts w:cs="Times New Roman"/>
        </w:rPr>
      </w:pPr>
    </w:p>
    <w:p w14:paraId="283D35A9" w14:textId="77777777" w:rsidR="00D92A4B" w:rsidRPr="00F14B01" w:rsidRDefault="00D92A4B" w:rsidP="00773C63">
      <w:pPr>
        <w:spacing w:after="0" w:line="240" w:lineRule="auto"/>
        <w:rPr>
          <w:rFonts w:cs="Times New Roman"/>
        </w:rPr>
      </w:pPr>
    </w:p>
    <w:p w14:paraId="4F40574E" w14:textId="77777777" w:rsidR="00D92A4B" w:rsidRPr="00F14B01" w:rsidRDefault="00D92A4B" w:rsidP="00773C63">
      <w:pPr>
        <w:spacing w:after="0" w:line="240" w:lineRule="auto"/>
        <w:rPr>
          <w:rFonts w:cs="Times New Roman"/>
        </w:rPr>
      </w:pPr>
    </w:p>
    <w:p w14:paraId="19C88339" w14:textId="77777777" w:rsidR="00613B66" w:rsidRPr="00F14B01" w:rsidRDefault="00613B66" w:rsidP="00C618BC">
      <w:pPr>
        <w:rPr>
          <w:rFonts w:cs="Times New Roman"/>
        </w:rPr>
        <w:sectPr w:rsidR="00613B66" w:rsidRPr="00F14B01" w:rsidSect="00871142">
          <w:headerReference w:type="even" r:id="rId11"/>
          <w:headerReference w:type="default" r:id="rId12"/>
          <w:footerReference w:type="even" r:id="rId13"/>
          <w:footerReference w:type="default" r:id="rId14"/>
          <w:headerReference w:type="first" r:id="rId15"/>
          <w:footerReference w:type="first" r:id="rId16"/>
          <w:pgSz w:w="11900" w:h="16840"/>
          <w:pgMar w:top="851" w:right="560" w:bottom="1418" w:left="1276" w:header="708" w:footer="708" w:gutter="0"/>
          <w:cols w:space="708"/>
          <w:docGrid w:linePitch="360"/>
        </w:sectPr>
      </w:pPr>
    </w:p>
    <w:p w14:paraId="075C2742" w14:textId="38B70D39" w:rsidR="00613B66" w:rsidRPr="00F14B01" w:rsidRDefault="00613B66" w:rsidP="00196CEC">
      <w:pPr>
        <w:tabs>
          <w:tab w:val="left" w:pos="2314"/>
        </w:tabs>
        <w:jc w:val="center"/>
        <w:rPr>
          <w:rFonts w:eastAsia="Times New Roman" w:cs="Times New Roman"/>
          <w:b/>
          <w:color w:val="000000" w:themeColor="text1"/>
          <w:lang w:val="en-US"/>
        </w:rPr>
      </w:pPr>
      <w:r w:rsidRPr="00F14B01">
        <w:rPr>
          <w:rFonts w:eastAsia="Times New Roman" w:cs="Times New Roman"/>
          <w:b/>
          <w:color w:val="000000" w:themeColor="text1"/>
          <w:lang w:val="en-US"/>
        </w:rPr>
        <w:t>Appendix A:</w:t>
      </w:r>
    </w:p>
    <w:p w14:paraId="557973A7" w14:textId="755AD555" w:rsidR="00196CEC" w:rsidRPr="00F14B01" w:rsidRDefault="00196CEC" w:rsidP="00196CEC">
      <w:pPr>
        <w:tabs>
          <w:tab w:val="left" w:pos="2314"/>
        </w:tabs>
        <w:jc w:val="center"/>
        <w:rPr>
          <w:rFonts w:eastAsia="Times New Roman" w:cs="Times New Roman"/>
          <w:b/>
          <w:color w:val="000000" w:themeColor="text1"/>
          <w:lang w:val="en-US"/>
        </w:rPr>
      </w:pPr>
      <w:r w:rsidRPr="00F14B01">
        <w:rPr>
          <w:rFonts w:eastAsia="Times New Roman" w:cs="Times New Roman"/>
          <w:b/>
          <w:color w:val="000000" w:themeColor="text1"/>
          <w:lang w:val="en-US"/>
        </w:rPr>
        <w:t>GREATER SYDNEY AREA HELICOPTER MEDICAL SERVICE RESEARCH PROTOCOL</w:t>
      </w:r>
    </w:p>
    <w:p w14:paraId="2F56B346" w14:textId="77777777" w:rsidR="00196CEC" w:rsidRPr="00F14B01" w:rsidRDefault="00196CEC" w:rsidP="00F84BCE">
      <w:pPr>
        <w:tabs>
          <w:tab w:val="left" w:pos="2314"/>
        </w:tabs>
        <w:rPr>
          <w:rFonts w:eastAsia="Times New Roman" w:cs="Times New Roman"/>
          <w:b/>
          <w:color w:val="000000" w:themeColor="text1"/>
          <w:lang w:val="en-US"/>
        </w:rPr>
      </w:pPr>
    </w:p>
    <w:p w14:paraId="2C284399" w14:textId="77777777" w:rsidR="00F84BCE" w:rsidRPr="00F14B01" w:rsidRDefault="00F84BCE" w:rsidP="00F84BCE">
      <w:pPr>
        <w:tabs>
          <w:tab w:val="left" w:pos="2314"/>
        </w:tabs>
        <w:rPr>
          <w:rFonts w:eastAsia="Times New Roman" w:cs="Times New Roman"/>
          <w:b/>
          <w:color w:val="000000" w:themeColor="text1"/>
          <w:lang w:val="en-US"/>
        </w:rPr>
      </w:pPr>
      <w:r w:rsidRPr="00F14B01">
        <w:rPr>
          <w:rFonts w:eastAsia="Times New Roman" w:cs="Times New Roman"/>
          <w:b/>
          <w:color w:val="000000" w:themeColor="text1"/>
          <w:lang w:val="en-US"/>
        </w:rPr>
        <w:t>Full study title</w:t>
      </w:r>
      <w:r w:rsidRPr="00F14B01">
        <w:rPr>
          <w:rFonts w:eastAsia="Times New Roman" w:cs="Times New Roman"/>
          <w:b/>
          <w:color w:val="000000" w:themeColor="text1"/>
          <w:lang w:val="en-US"/>
        </w:rPr>
        <w:tab/>
      </w:r>
    </w:p>
    <w:p w14:paraId="1FB5FCC8" w14:textId="77777777" w:rsidR="00F84BCE" w:rsidRPr="00F14B01" w:rsidRDefault="00F84BCE" w:rsidP="00F84BCE">
      <w:pPr>
        <w:rPr>
          <w:rFonts w:cs="Times New Roman"/>
          <w:color w:val="000000" w:themeColor="text1"/>
          <w:lang w:eastAsia="en-AU"/>
        </w:rPr>
      </w:pPr>
      <w:r w:rsidRPr="00F14B01">
        <w:rPr>
          <w:rFonts w:cs="Times New Roman"/>
          <w:color w:val="000000" w:themeColor="text1"/>
          <w:lang w:val="en-US"/>
        </w:rPr>
        <w:t xml:space="preserve">Incorporating the design type (e.g. a randomized controlled study, case-control study, or retrospective cohort study) </w:t>
      </w:r>
    </w:p>
    <w:p w14:paraId="23AF40FA" w14:textId="77777777" w:rsidR="00F84BCE" w:rsidRPr="00F14B01" w:rsidRDefault="00F84BCE" w:rsidP="00F84BCE">
      <w:pPr>
        <w:rPr>
          <w:rFonts w:eastAsia="Times New Roman" w:cs="Times New Roman"/>
          <w:b/>
          <w:color w:val="000000" w:themeColor="text1"/>
          <w:lang w:val="en-US"/>
        </w:rPr>
      </w:pPr>
    </w:p>
    <w:p w14:paraId="155C72C4" w14:textId="77777777" w:rsidR="00F84BCE" w:rsidRPr="00F14B01" w:rsidRDefault="00F84BCE" w:rsidP="00F84BCE">
      <w:pPr>
        <w:rPr>
          <w:rFonts w:eastAsia="Times New Roman" w:cs="Times New Roman"/>
          <w:color w:val="000000" w:themeColor="text1"/>
          <w:lang w:val="en-US"/>
        </w:rPr>
      </w:pPr>
      <w:r w:rsidRPr="00F14B01">
        <w:rPr>
          <w:rFonts w:eastAsia="Times New Roman" w:cs="Times New Roman"/>
          <w:b/>
          <w:color w:val="000000" w:themeColor="text1"/>
          <w:lang w:val="en-US"/>
        </w:rPr>
        <w:t xml:space="preserve">Short title </w:t>
      </w:r>
    </w:p>
    <w:p w14:paraId="16AB88AC" w14:textId="77777777" w:rsidR="00F84BCE" w:rsidRPr="00F14B01" w:rsidRDefault="00F84BCE" w:rsidP="00F84BCE">
      <w:pPr>
        <w:rPr>
          <w:rFonts w:eastAsia="Times New Roman" w:cs="Times New Roman"/>
          <w:b/>
          <w:color w:val="000000" w:themeColor="text1"/>
          <w:lang w:val="en-US"/>
        </w:rPr>
      </w:pPr>
    </w:p>
    <w:p w14:paraId="4DA6DC31" w14:textId="77777777" w:rsidR="00F84BCE" w:rsidRPr="00F14B01" w:rsidRDefault="00F84BCE" w:rsidP="00F84BCE">
      <w:pPr>
        <w:rPr>
          <w:rFonts w:eastAsia="Times New Roman" w:cs="Times New Roman"/>
          <w:b/>
          <w:color w:val="000000" w:themeColor="text1"/>
          <w:lang w:val="en-US"/>
        </w:rPr>
      </w:pPr>
      <w:r w:rsidRPr="00F14B01">
        <w:rPr>
          <w:rFonts w:eastAsia="Times New Roman" w:cs="Times New Roman"/>
          <w:b/>
          <w:color w:val="000000" w:themeColor="text1"/>
          <w:lang w:val="en-US"/>
        </w:rPr>
        <w:t>Lay description of the project (2-3 lines only)</w:t>
      </w:r>
    </w:p>
    <w:p w14:paraId="155A1600" w14:textId="77777777" w:rsidR="00F84BCE" w:rsidRPr="00F14B01" w:rsidRDefault="00F84BCE" w:rsidP="00F84BCE">
      <w:pPr>
        <w:rPr>
          <w:rFonts w:eastAsia="Times New Roman" w:cs="Times New Roman"/>
          <w:color w:val="000000" w:themeColor="text1"/>
          <w:lang w:val="en-US"/>
        </w:rPr>
      </w:pPr>
    </w:p>
    <w:p w14:paraId="3C0ABB71" w14:textId="77777777" w:rsidR="00F84BCE" w:rsidRPr="00F14B01" w:rsidRDefault="00F84BCE" w:rsidP="00F84BCE">
      <w:pPr>
        <w:rPr>
          <w:rFonts w:eastAsia="Times New Roman" w:cs="Times New Roman"/>
          <w:color w:val="000000" w:themeColor="text1"/>
          <w:lang w:val="en-US"/>
        </w:rPr>
      </w:pPr>
    </w:p>
    <w:p w14:paraId="02C5B5CC" w14:textId="77777777" w:rsidR="00F84BCE" w:rsidRPr="00F14B01" w:rsidRDefault="00F84BCE" w:rsidP="00F84BCE">
      <w:pPr>
        <w:rPr>
          <w:rFonts w:eastAsia="Times New Roman" w:cs="Times New Roman"/>
          <w:color w:val="000000" w:themeColor="text1"/>
          <w:lang w:val="en-US"/>
        </w:rPr>
      </w:pPr>
      <w:r w:rsidRPr="00F14B01">
        <w:rPr>
          <w:rFonts w:eastAsia="Times New Roman" w:cs="Times New Roman"/>
          <w:b/>
          <w:color w:val="000000" w:themeColor="text1"/>
          <w:lang w:val="en-US"/>
        </w:rPr>
        <w:t>Study investigator(s)</w:t>
      </w:r>
      <w:r w:rsidRPr="00F14B01">
        <w:rPr>
          <w:rFonts w:eastAsia="Times New Roman" w:cs="Times New Roman"/>
          <w:color w:val="000000" w:themeColor="text1"/>
          <w:lang w:val="en-US"/>
        </w:rPr>
        <w:t xml:space="preserve"> </w:t>
      </w:r>
    </w:p>
    <w:tbl>
      <w:tblPr>
        <w:tblStyle w:val="TableGrid"/>
        <w:tblW w:w="0" w:type="auto"/>
        <w:tblLook w:val="04A0" w:firstRow="1" w:lastRow="0" w:firstColumn="1" w:lastColumn="0" w:noHBand="0" w:noVBand="1"/>
      </w:tblPr>
      <w:tblGrid>
        <w:gridCol w:w="2376"/>
        <w:gridCol w:w="1560"/>
        <w:gridCol w:w="2409"/>
        <w:gridCol w:w="3119"/>
      </w:tblGrid>
      <w:tr w:rsidR="00F84BCE" w:rsidRPr="00F14B01" w14:paraId="55AC4E23" w14:textId="77777777" w:rsidTr="00F84BCE">
        <w:tc>
          <w:tcPr>
            <w:tcW w:w="2376" w:type="dxa"/>
          </w:tcPr>
          <w:p w14:paraId="75DBFB1E" w14:textId="77777777" w:rsidR="00F84BCE" w:rsidRPr="00F14B01" w:rsidRDefault="00F84BCE" w:rsidP="00F84BCE">
            <w:pPr>
              <w:rPr>
                <w:rFonts w:ascii="Times New Roman" w:eastAsia="Times New Roman" w:hAnsi="Times New Roman" w:cs="Times New Roman"/>
                <w:b/>
                <w:color w:val="000000" w:themeColor="text1"/>
                <w:lang w:val="en-US"/>
              </w:rPr>
            </w:pPr>
            <w:proofErr w:type="gramStart"/>
            <w:r w:rsidRPr="00F14B01">
              <w:rPr>
                <w:rFonts w:ascii="Times New Roman" w:eastAsia="Times New Roman" w:hAnsi="Times New Roman" w:cs="Times New Roman"/>
                <w:b/>
                <w:color w:val="000000" w:themeColor="text1"/>
                <w:lang w:val="en-US"/>
              </w:rPr>
              <w:t>name</w:t>
            </w:r>
            <w:proofErr w:type="gramEnd"/>
          </w:p>
        </w:tc>
        <w:tc>
          <w:tcPr>
            <w:tcW w:w="1560" w:type="dxa"/>
          </w:tcPr>
          <w:p w14:paraId="133DADF5" w14:textId="77777777" w:rsidR="00F84BCE" w:rsidRPr="00F14B01" w:rsidRDefault="00F84BCE" w:rsidP="00F84BCE">
            <w:pPr>
              <w:rPr>
                <w:rFonts w:ascii="Times New Roman" w:eastAsia="Times New Roman" w:hAnsi="Times New Roman" w:cs="Times New Roman"/>
                <w:b/>
                <w:color w:val="000000" w:themeColor="text1"/>
                <w:lang w:val="en-US"/>
              </w:rPr>
            </w:pPr>
            <w:proofErr w:type="gramStart"/>
            <w:r w:rsidRPr="00F14B01">
              <w:rPr>
                <w:rFonts w:ascii="Times New Roman" w:eastAsia="Times New Roman" w:hAnsi="Times New Roman" w:cs="Times New Roman"/>
                <w:b/>
                <w:color w:val="000000" w:themeColor="text1"/>
                <w:lang w:val="en-US"/>
              </w:rPr>
              <w:t>phone</w:t>
            </w:r>
            <w:proofErr w:type="gramEnd"/>
          </w:p>
        </w:tc>
        <w:tc>
          <w:tcPr>
            <w:tcW w:w="2409" w:type="dxa"/>
          </w:tcPr>
          <w:p w14:paraId="40474461" w14:textId="77777777" w:rsidR="00F84BCE" w:rsidRPr="00F14B01" w:rsidRDefault="00F84BCE" w:rsidP="00F84BCE">
            <w:pPr>
              <w:rPr>
                <w:rFonts w:ascii="Times New Roman" w:eastAsia="Times New Roman" w:hAnsi="Times New Roman" w:cs="Times New Roman"/>
                <w:b/>
                <w:color w:val="000000" w:themeColor="text1"/>
                <w:lang w:val="en-US"/>
              </w:rPr>
            </w:pPr>
            <w:proofErr w:type="gramStart"/>
            <w:r w:rsidRPr="00F14B01">
              <w:rPr>
                <w:rFonts w:ascii="Times New Roman" w:eastAsia="Times New Roman" w:hAnsi="Times New Roman" w:cs="Times New Roman"/>
                <w:b/>
                <w:color w:val="000000" w:themeColor="text1"/>
                <w:lang w:val="en-US"/>
              </w:rPr>
              <w:t>email</w:t>
            </w:r>
            <w:proofErr w:type="gramEnd"/>
          </w:p>
        </w:tc>
        <w:tc>
          <w:tcPr>
            <w:tcW w:w="3119" w:type="dxa"/>
          </w:tcPr>
          <w:p w14:paraId="091715CF" w14:textId="77777777" w:rsidR="00F84BCE" w:rsidRPr="00F14B01" w:rsidRDefault="00F84BCE" w:rsidP="00F84BCE">
            <w:pPr>
              <w:rPr>
                <w:rFonts w:ascii="Times New Roman" w:eastAsia="Times New Roman" w:hAnsi="Times New Roman" w:cs="Times New Roman"/>
                <w:b/>
                <w:color w:val="000000" w:themeColor="text1"/>
                <w:lang w:val="en-US"/>
              </w:rPr>
            </w:pPr>
            <w:proofErr w:type="gramStart"/>
            <w:r w:rsidRPr="00F14B01">
              <w:rPr>
                <w:rFonts w:ascii="Times New Roman" w:eastAsia="Times New Roman" w:hAnsi="Times New Roman" w:cs="Times New Roman"/>
                <w:b/>
                <w:color w:val="000000" w:themeColor="text1"/>
                <w:lang w:val="en-US"/>
              </w:rPr>
              <w:t>study</w:t>
            </w:r>
            <w:proofErr w:type="gramEnd"/>
            <w:r w:rsidRPr="00F14B01">
              <w:rPr>
                <w:rFonts w:ascii="Times New Roman" w:eastAsia="Times New Roman" w:hAnsi="Times New Roman" w:cs="Times New Roman"/>
                <w:b/>
                <w:color w:val="000000" w:themeColor="text1"/>
                <w:lang w:val="en-US"/>
              </w:rPr>
              <w:t xml:space="preserve"> role (e.g. principal investigator) </w:t>
            </w:r>
          </w:p>
        </w:tc>
      </w:tr>
      <w:tr w:rsidR="00F84BCE" w:rsidRPr="00F14B01" w14:paraId="12D7C693" w14:textId="77777777" w:rsidTr="00F84BCE">
        <w:tc>
          <w:tcPr>
            <w:tcW w:w="2376" w:type="dxa"/>
          </w:tcPr>
          <w:p w14:paraId="4E3E676F" w14:textId="77777777" w:rsidR="00F84BCE" w:rsidRPr="00F14B01" w:rsidRDefault="00F84BCE" w:rsidP="00F84BCE">
            <w:pPr>
              <w:rPr>
                <w:rFonts w:ascii="Times New Roman" w:eastAsia="Times New Roman" w:hAnsi="Times New Roman" w:cs="Times New Roman"/>
                <w:color w:val="000000" w:themeColor="text1"/>
                <w:lang w:val="en-US"/>
              </w:rPr>
            </w:pPr>
          </w:p>
        </w:tc>
        <w:tc>
          <w:tcPr>
            <w:tcW w:w="1560" w:type="dxa"/>
          </w:tcPr>
          <w:p w14:paraId="4B12FB8B" w14:textId="77777777" w:rsidR="00F84BCE" w:rsidRPr="00F14B01" w:rsidRDefault="00F84BCE" w:rsidP="00F84BCE">
            <w:pPr>
              <w:rPr>
                <w:rFonts w:ascii="Times New Roman" w:eastAsia="Times New Roman" w:hAnsi="Times New Roman" w:cs="Times New Roman"/>
                <w:color w:val="000000" w:themeColor="text1"/>
                <w:lang w:val="en-US"/>
              </w:rPr>
            </w:pPr>
          </w:p>
        </w:tc>
        <w:tc>
          <w:tcPr>
            <w:tcW w:w="2409" w:type="dxa"/>
          </w:tcPr>
          <w:p w14:paraId="3248E4C1" w14:textId="77777777" w:rsidR="00F84BCE" w:rsidRPr="00F14B01" w:rsidRDefault="00F84BCE" w:rsidP="00F84BCE">
            <w:pPr>
              <w:rPr>
                <w:rFonts w:ascii="Times New Roman" w:eastAsia="Times New Roman" w:hAnsi="Times New Roman" w:cs="Times New Roman"/>
                <w:color w:val="000000" w:themeColor="text1"/>
                <w:lang w:val="en-US"/>
              </w:rPr>
            </w:pPr>
          </w:p>
        </w:tc>
        <w:tc>
          <w:tcPr>
            <w:tcW w:w="3119" w:type="dxa"/>
          </w:tcPr>
          <w:p w14:paraId="317C911D" w14:textId="77777777" w:rsidR="00F84BCE" w:rsidRPr="00F14B01" w:rsidRDefault="00F84BCE" w:rsidP="00F84BCE">
            <w:pPr>
              <w:rPr>
                <w:rFonts w:ascii="Times New Roman" w:eastAsia="Times New Roman" w:hAnsi="Times New Roman" w:cs="Times New Roman"/>
                <w:color w:val="000000" w:themeColor="text1"/>
                <w:lang w:val="en-US"/>
              </w:rPr>
            </w:pPr>
          </w:p>
        </w:tc>
      </w:tr>
      <w:tr w:rsidR="00F84BCE" w:rsidRPr="00F14B01" w14:paraId="4AD77280" w14:textId="77777777" w:rsidTr="00F84BCE">
        <w:tc>
          <w:tcPr>
            <w:tcW w:w="2376" w:type="dxa"/>
          </w:tcPr>
          <w:p w14:paraId="7AE9C25A" w14:textId="77777777" w:rsidR="00F84BCE" w:rsidRPr="00F14B01" w:rsidRDefault="00F84BCE" w:rsidP="00F84BCE">
            <w:pPr>
              <w:rPr>
                <w:rFonts w:ascii="Times New Roman" w:eastAsia="Times New Roman" w:hAnsi="Times New Roman" w:cs="Times New Roman"/>
                <w:color w:val="000000" w:themeColor="text1"/>
                <w:lang w:val="en-US"/>
              </w:rPr>
            </w:pPr>
          </w:p>
        </w:tc>
        <w:tc>
          <w:tcPr>
            <w:tcW w:w="1560" w:type="dxa"/>
          </w:tcPr>
          <w:p w14:paraId="74D1E570" w14:textId="77777777" w:rsidR="00F84BCE" w:rsidRPr="00F14B01" w:rsidRDefault="00F84BCE" w:rsidP="00F84BCE">
            <w:pPr>
              <w:rPr>
                <w:rFonts w:ascii="Times New Roman" w:eastAsia="Times New Roman" w:hAnsi="Times New Roman" w:cs="Times New Roman"/>
                <w:color w:val="000000" w:themeColor="text1"/>
                <w:lang w:val="en-US"/>
              </w:rPr>
            </w:pPr>
          </w:p>
        </w:tc>
        <w:tc>
          <w:tcPr>
            <w:tcW w:w="2409" w:type="dxa"/>
          </w:tcPr>
          <w:p w14:paraId="335BE583" w14:textId="77777777" w:rsidR="00F84BCE" w:rsidRPr="00F14B01" w:rsidRDefault="00F84BCE" w:rsidP="00F84BCE">
            <w:pPr>
              <w:rPr>
                <w:rFonts w:ascii="Times New Roman" w:eastAsia="Times New Roman" w:hAnsi="Times New Roman" w:cs="Times New Roman"/>
                <w:color w:val="000000" w:themeColor="text1"/>
                <w:lang w:val="en-US"/>
              </w:rPr>
            </w:pPr>
          </w:p>
        </w:tc>
        <w:tc>
          <w:tcPr>
            <w:tcW w:w="3119" w:type="dxa"/>
          </w:tcPr>
          <w:p w14:paraId="678094C0" w14:textId="77777777" w:rsidR="00F84BCE" w:rsidRPr="00F14B01" w:rsidRDefault="00F84BCE" w:rsidP="00F84BCE">
            <w:pPr>
              <w:rPr>
                <w:rFonts w:ascii="Times New Roman" w:eastAsia="Times New Roman" w:hAnsi="Times New Roman" w:cs="Times New Roman"/>
                <w:color w:val="000000" w:themeColor="text1"/>
                <w:lang w:val="en-US"/>
              </w:rPr>
            </w:pPr>
          </w:p>
        </w:tc>
      </w:tr>
      <w:tr w:rsidR="00F84BCE" w:rsidRPr="00F14B01" w14:paraId="23060E2E" w14:textId="77777777" w:rsidTr="00F84BCE">
        <w:tc>
          <w:tcPr>
            <w:tcW w:w="2376" w:type="dxa"/>
          </w:tcPr>
          <w:p w14:paraId="46506FCB" w14:textId="77777777" w:rsidR="00F84BCE" w:rsidRPr="00F14B01" w:rsidRDefault="00F84BCE" w:rsidP="00F84BCE">
            <w:pPr>
              <w:rPr>
                <w:rFonts w:ascii="Times New Roman" w:eastAsia="Times New Roman" w:hAnsi="Times New Roman" w:cs="Times New Roman"/>
                <w:color w:val="000000" w:themeColor="text1"/>
                <w:lang w:val="en-US"/>
              </w:rPr>
            </w:pPr>
          </w:p>
        </w:tc>
        <w:tc>
          <w:tcPr>
            <w:tcW w:w="1560" w:type="dxa"/>
          </w:tcPr>
          <w:p w14:paraId="16DD89AD" w14:textId="77777777" w:rsidR="00F84BCE" w:rsidRPr="00F14B01" w:rsidRDefault="00F84BCE" w:rsidP="00F84BCE">
            <w:pPr>
              <w:rPr>
                <w:rFonts w:ascii="Times New Roman" w:eastAsia="Times New Roman" w:hAnsi="Times New Roman" w:cs="Times New Roman"/>
                <w:color w:val="000000" w:themeColor="text1"/>
                <w:lang w:val="en-US"/>
              </w:rPr>
            </w:pPr>
          </w:p>
        </w:tc>
        <w:tc>
          <w:tcPr>
            <w:tcW w:w="2409" w:type="dxa"/>
          </w:tcPr>
          <w:p w14:paraId="4BF77DE6" w14:textId="77777777" w:rsidR="00F84BCE" w:rsidRPr="00F14B01" w:rsidRDefault="00F84BCE" w:rsidP="00F84BCE">
            <w:pPr>
              <w:rPr>
                <w:rFonts w:ascii="Times New Roman" w:eastAsia="Times New Roman" w:hAnsi="Times New Roman" w:cs="Times New Roman"/>
                <w:color w:val="000000" w:themeColor="text1"/>
                <w:lang w:val="en-US"/>
              </w:rPr>
            </w:pPr>
          </w:p>
        </w:tc>
        <w:tc>
          <w:tcPr>
            <w:tcW w:w="3119" w:type="dxa"/>
          </w:tcPr>
          <w:p w14:paraId="70A5C867" w14:textId="77777777" w:rsidR="00F84BCE" w:rsidRPr="00F14B01" w:rsidRDefault="00F84BCE" w:rsidP="00F84BCE">
            <w:pPr>
              <w:rPr>
                <w:rFonts w:ascii="Times New Roman" w:eastAsia="Times New Roman" w:hAnsi="Times New Roman" w:cs="Times New Roman"/>
                <w:color w:val="000000" w:themeColor="text1"/>
                <w:lang w:val="en-US"/>
              </w:rPr>
            </w:pPr>
          </w:p>
        </w:tc>
      </w:tr>
    </w:tbl>
    <w:p w14:paraId="3A5AD0CE" w14:textId="77777777" w:rsidR="00F84BCE" w:rsidRPr="00F14B01" w:rsidRDefault="00F84BCE" w:rsidP="00F84BCE">
      <w:pPr>
        <w:rPr>
          <w:rFonts w:cs="Times New Roman"/>
          <w:b/>
          <w:color w:val="000000" w:themeColor="text1"/>
        </w:rPr>
      </w:pPr>
    </w:p>
    <w:p w14:paraId="49093D5C" w14:textId="77777777" w:rsidR="00F84BCE" w:rsidRPr="00F14B01" w:rsidRDefault="00F84BCE" w:rsidP="00F84BCE">
      <w:pPr>
        <w:rPr>
          <w:rFonts w:cs="Times New Roman"/>
          <w:b/>
          <w:color w:val="000000" w:themeColor="text1"/>
        </w:rPr>
      </w:pPr>
    </w:p>
    <w:p w14:paraId="0283DA0D" w14:textId="77777777" w:rsidR="00F84BCE" w:rsidRPr="00F14B01" w:rsidRDefault="00F84BCE" w:rsidP="00F84BCE">
      <w:pPr>
        <w:rPr>
          <w:rFonts w:cs="Times New Roman"/>
          <w:b/>
          <w:color w:val="000000" w:themeColor="text1"/>
        </w:rPr>
      </w:pPr>
    </w:p>
    <w:p w14:paraId="1750E038" w14:textId="77777777" w:rsidR="00F84BCE" w:rsidRPr="00F14B01" w:rsidRDefault="00F84BCE" w:rsidP="00F84BCE">
      <w:pPr>
        <w:rPr>
          <w:rFonts w:cs="Times New Roman"/>
          <w:b/>
          <w:color w:val="000000" w:themeColor="text1"/>
        </w:rPr>
      </w:pPr>
    </w:p>
    <w:p w14:paraId="14B6805E" w14:textId="77777777" w:rsidR="00F84BCE" w:rsidRPr="00F14B01" w:rsidRDefault="00F84BCE" w:rsidP="00F84BCE">
      <w:pPr>
        <w:rPr>
          <w:rFonts w:cs="Times New Roman"/>
          <w:b/>
          <w:color w:val="000000" w:themeColor="text1"/>
        </w:rPr>
      </w:pPr>
    </w:p>
    <w:p w14:paraId="38674D39" w14:textId="77777777" w:rsidR="00F84BCE" w:rsidRPr="00F14B01" w:rsidRDefault="00F84BCE" w:rsidP="00F84BCE">
      <w:pPr>
        <w:rPr>
          <w:rFonts w:cs="Times New Roman"/>
          <w:b/>
          <w:color w:val="000000" w:themeColor="text1"/>
        </w:rPr>
      </w:pPr>
    </w:p>
    <w:p w14:paraId="6E0A4A96" w14:textId="77777777" w:rsidR="00F84BCE" w:rsidRPr="00F14B01" w:rsidRDefault="00F84BCE" w:rsidP="00F84BCE">
      <w:pPr>
        <w:rPr>
          <w:rStyle w:val="Heading2Char"/>
          <w:rFonts w:cs="Times New Roman"/>
          <w:b w:val="0"/>
          <w:color w:val="000000" w:themeColor="text1"/>
        </w:rPr>
      </w:pPr>
      <w:bookmarkStart w:id="1" w:name="_Toc326833815"/>
      <w:r w:rsidRPr="00F14B01">
        <w:rPr>
          <w:rStyle w:val="Heading2Char"/>
          <w:rFonts w:cs="Times New Roman"/>
          <w:color w:val="000000" w:themeColor="text1"/>
        </w:rPr>
        <w:br w:type="page"/>
      </w:r>
    </w:p>
    <w:bookmarkEnd w:id="1"/>
    <w:p w14:paraId="1BDC5641" w14:textId="4087E87C" w:rsidR="00F84BCE" w:rsidRPr="00F14B01" w:rsidRDefault="00F84BCE" w:rsidP="00F84BCE">
      <w:pPr>
        <w:rPr>
          <w:rStyle w:val="Heading2Char"/>
          <w:rFonts w:cs="Times New Roman"/>
          <w:color w:val="000000" w:themeColor="text1"/>
        </w:rPr>
      </w:pPr>
      <w:r w:rsidRPr="00F14B01">
        <w:rPr>
          <w:rStyle w:val="Heading2Char"/>
          <w:rFonts w:cs="Times New Roman"/>
          <w:color w:val="000000" w:themeColor="text1"/>
        </w:rPr>
        <w:t>1</w:t>
      </w:r>
      <w:r w:rsidRPr="00F14B01">
        <w:rPr>
          <w:rStyle w:val="Heading2Char"/>
          <w:rFonts w:cs="Times New Roman"/>
          <w:color w:val="000000" w:themeColor="text1"/>
        </w:rPr>
        <w:tab/>
        <w:t>Background</w:t>
      </w:r>
      <w:r w:rsidR="00AD6740" w:rsidRPr="00F14B01">
        <w:rPr>
          <w:rStyle w:val="Heading2Char"/>
          <w:rFonts w:cs="Times New Roman"/>
          <w:color w:val="000000" w:themeColor="text1"/>
        </w:rPr>
        <w:t>/Literature review</w:t>
      </w:r>
    </w:p>
    <w:p w14:paraId="6EE5B588" w14:textId="77777777" w:rsidR="00F84BCE" w:rsidRPr="00F14B01" w:rsidRDefault="00F84BCE" w:rsidP="00F84BCE">
      <w:pPr>
        <w:rPr>
          <w:rFonts w:cs="Times New Roman"/>
          <w:color w:val="000000" w:themeColor="text1"/>
        </w:rPr>
      </w:pPr>
      <w:r w:rsidRPr="00F14B01">
        <w:rPr>
          <w:rFonts w:cs="Times New Roman"/>
          <w:color w:val="000000" w:themeColor="text1"/>
        </w:rPr>
        <w:t>[</w:t>
      </w:r>
      <w:proofErr w:type="gramStart"/>
      <w:r w:rsidRPr="00F14B01">
        <w:rPr>
          <w:rFonts w:cs="Times New Roman"/>
          <w:color w:val="000000" w:themeColor="text1"/>
        </w:rPr>
        <w:t>max</w:t>
      </w:r>
      <w:proofErr w:type="gramEnd"/>
      <w:r w:rsidRPr="00F14B01">
        <w:rPr>
          <w:rFonts w:cs="Times New Roman"/>
          <w:color w:val="000000" w:themeColor="text1"/>
        </w:rPr>
        <w:t xml:space="preserve"> 1 page]</w:t>
      </w:r>
    </w:p>
    <w:p w14:paraId="7D720BE7" w14:textId="77777777" w:rsidR="00F84BCE" w:rsidRPr="00F14B01" w:rsidRDefault="00F84BCE" w:rsidP="00F84BCE">
      <w:pPr>
        <w:rPr>
          <w:rStyle w:val="Heading2Char"/>
          <w:rFonts w:cs="Times New Roman"/>
          <w:color w:val="000000" w:themeColor="text1"/>
        </w:rPr>
      </w:pPr>
      <w:bookmarkStart w:id="2" w:name="_Toc326833820"/>
      <w:bookmarkStart w:id="3" w:name="_Toc326833953"/>
      <w:bookmarkStart w:id="4" w:name="_Toc326834092"/>
      <w:bookmarkStart w:id="5" w:name="_Toc335730918"/>
      <w:r w:rsidRPr="00F14B01">
        <w:rPr>
          <w:rStyle w:val="Heading2Char"/>
          <w:rFonts w:cs="Times New Roman"/>
          <w:color w:val="000000" w:themeColor="text1"/>
        </w:rPr>
        <w:t>2</w:t>
      </w:r>
      <w:r w:rsidRPr="00F14B01">
        <w:rPr>
          <w:rStyle w:val="Heading2Char"/>
          <w:rFonts w:cs="Times New Roman"/>
          <w:color w:val="000000" w:themeColor="text1"/>
        </w:rPr>
        <w:tab/>
        <w:t>Aim(s) of study</w:t>
      </w:r>
      <w:bookmarkEnd w:id="2"/>
      <w:bookmarkEnd w:id="3"/>
      <w:bookmarkEnd w:id="4"/>
      <w:bookmarkEnd w:id="5"/>
    </w:p>
    <w:p w14:paraId="1B3F9388" w14:textId="77777777" w:rsidR="00F84BCE" w:rsidRPr="00F14B01" w:rsidRDefault="00F84BCE" w:rsidP="00F84BCE">
      <w:pPr>
        <w:rPr>
          <w:rFonts w:eastAsia="Times New Roman" w:cs="Times New Roman"/>
          <w:lang w:val="en-CA"/>
        </w:rPr>
      </w:pPr>
      <w:r w:rsidRPr="00F14B01">
        <w:rPr>
          <w:rStyle w:val="Heading2Char"/>
          <w:rFonts w:cs="Times New Roman"/>
          <w:color w:val="000000" w:themeColor="text1"/>
        </w:rPr>
        <w:t xml:space="preserve"> [</w:t>
      </w:r>
      <w:proofErr w:type="gramStart"/>
      <w:r w:rsidRPr="00F14B01">
        <w:rPr>
          <w:rFonts w:eastAsia="Times New Roman" w:cs="Times New Roman"/>
          <w:bCs/>
          <w:color w:val="333333"/>
          <w:bdr w:val="none" w:sz="0" w:space="0" w:color="auto" w:frame="1"/>
          <w:shd w:val="clear" w:color="auto" w:fill="FFFFFF"/>
          <w:lang w:val="en-CA"/>
        </w:rPr>
        <w:t>the</w:t>
      </w:r>
      <w:proofErr w:type="gramEnd"/>
      <w:r w:rsidRPr="00F14B01">
        <w:rPr>
          <w:rFonts w:eastAsia="Times New Roman" w:cs="Times New Roman"/>
          <w:bCs/>
          <w:color w:val="333333"/>
          <w:bdr w:val="none" w:sz="0" w:space="0" w:color="auto" w:frame="1"/>
          <w:shd w:val="clear" w:color="auto" w:fill="FFFFFF"/>
          <w:lang w:val="en-CA"/>
        </w:rPr>
        <w:t xml:space="preserve"> aim</w:t>
      </w:r>
      <w:r w:rsidRPr="00F14B01">
        <w:rPr>
          <w:rFonts w:eastAsia="Times New Roman" w:cs="Times New Roman"/>
          <w:color w:val="333333"/>
          <w:shd w:val="clear" w:color="auto" w:fill="FFFFFF"/>
          <w:lang w:val="en-CA"/>
        </w:rPr>
        <w:t> is about what you hope to do, your overall intention in the project. an aim is generally broad. See attached documents].</w:t>
      </w:r>
    </w:p>
    <w:p w14:paraId="710B908F" w14:textId="77777777" w:rsidR="00F84BCE" w:rsidRPr="00F14B01" w:rsidRDefault="00F84BCE" w:rsidP="00F84BCE">
      <w:pPr>
        <w:rPr>
          <w:rFonts w:cs="Times New Roman"/>
          <w:color w:val="000000" w:themeColor="text1"/>
          <w:u w:val="single"/>
        </w:rPr>
      </w:pPr>
      <w:bookmarkStart w:id="6" w:name="_Toc335730919"/>
      <w:r w:rsidRPr="00F14B01">
        <w:rPr>
          <w:rFonts w:cs="Times New Roman"/>
          <w:color w:val="000000" w:themeColor="text1"/>
          <w:u w:val="single"/>
        </w:rPr>
        <w:t>Primary aim(s)</w:t>
      </w:r>
      <w:bookmarkEnd w:id="6"/>
    </w:p>
    <w:p w14:paraId="63B5BB14" w14:textId="77777777" w:rsidR="00F84BCE" w:rsidRPr="00F14B01" w:rsidRDefault="00F84BCE" w:rsidP="00F84BCE">
      <w:pPr>
        <w:rPr>
          <w:rFonts w:cs="Times New Roman"/>
          <w:color w:val="000000" w:themeColor="text1"/>
          <w:u w:val="single"/>
        </w:rPr>
      </w:pPr>
      <w:bookmarkStart w:id="7" w:name="_Toc335730920"/>
      <w:r w:rsidRPr="00F14B01">
        <w:rPr>
          <w:rFonts w:cs="Times New Roman"/>
          <w:color w:val="000000" w:themeColor="text1"/>
          <w:u w:val="single"/>
        </w:rPr>
        <w:t>Secondary aim(s)</w:t>
      </w:r>
      <w:bookmarkEnd w:id="7"/>
      <w:r w:rsidRPr="00F14B01">
        <w:rPr>
          <w:rFonts w:cs="Times New Roman"/>
          <w:color w:val="000000" w:themeColor="text1"/>
          <w:u w:val="single"/>
        </w:rPr>
        <w:t xml:space="preserve"> </w:t>
      </w:r>
    </w:p>
    <w:p w14:paraId="4DD6D54B" w14:textId="77777777" w:rsidR="00F84BCE" w:rsidRPr="00F14B01" w:rsidRDefault="00F84BCE" w:rsidP="00F84BCE">
      <w:pPr>
        <w:rPr>
          <w:rStyle w:val="Heading2Char"/>
          <w:rFonts w:cs="Times New Roman"/>
          <w:b w:val="0"/>
          <w:color w:val="000000" w:themeColor="text1"/>
        </w:rPr>
      </w:pPr>
      <w:bookmarkStart w:id="8" w:name="_Toc326833821"/>
      <w:bookmarkStart w:id="9" w:name="_Toc326833954"/>
      <w:bookmarkStart w:id="10" w:name="_Toc326834093"/>
      <w:bookmarkStart w:id="11" w:name="_Toc335730921"/>
      <w:r w:rsidRPr="00F14B01">
        <w:rPr>
          <w:rStyle w:val="Heading2Char"/>
          <w:rFonts w:cs="Times New Roman"/>
          <w:color w:val="000000" w:themeColor="text1"/>
        </w:rPr>
        <w:t>3</w:t>
      </w:r>
      <w:r w:rsidRPr="00F14B01">
        <w:rPr>
          <w:rStyle w:val="Heading2Char"/>
          <w:rFonts w:cs="Times New Roman"/>
          <w:color w:val="000000" w:themeColor="text1"/>
        </w:rPr>
        <w:tab/>
        <w:t>Objective(s</w:t>
      </w:r>
      <w:bookmarkEnd w:id="8"/>
      <w:bookmarkEnd w:id="9"/>
      <w:bookmarkEnd w:id="10"/>
      <w:r w:rsidRPr="00F14B01">
        <w:rPr>
          <w:rStyle w:val="Heading2Char"/>
          <w:rFonts w:cs="Times New Roman"/>
          <w:color w:val="000000" w:themeColor="text1"/>
        </w:rPr>
        <w:t>)</w:t>
      </w:r>
      <w:bookmarkEnd w:id="11"/>
    </w:p>
    <w:p w14:paraId="45C16EB8" w14:textId="5FC024AA" w:rsidR="00F84BCE" w:rsidRPr="00F14B01" w:rsidRDefault="00F84BCE" w:rsidP="00F84BCE">
      <w:pPr>
        <w:rPr>
          <w:rFonts w:eastAsia="Times New Roman" w:cs="Times New Roman"/>
          <w:lang w:val="en-CA"/>
        </w:rPr>
      </w:pPr>
      <w:r w:rsidRPr="00F14B01">
        <w:rPr>
          <w:rStyle w:val="Heading2Char"/>
          <w:rFonts w:cs="Times New Roman"/>
          <w:color w:val="000000" w:themeColor="text1"/>
        </w:rPr>
        <w:t>[</w:t>
      </w:r>
      <w:proofErr w:type="gramStart"/>
      <w:r w:rsidRPr="00F14B01">
        <w:rPr>
          <w:rFonts w:eastAsia="Times New Roman" w:cs="Times New Roman"/>
          <w:bCs/>
          <w:color w:val="333333"/>
          <w:bdr w:val="none" w:sz="0" w:space="0" w:color="auto" w:frame="1"/>
          <w:shd w:val="clear" w:color="auto" w:fill="FFFFFF"/>
          <w:lang w:val="en-CA"/>
        </w:rPr>
        <w:t>the</w:t>
      </w:r>
      <w:proofErr w:type="gramEnd"/>
      <w:r w:rsidRPr="00F14B01">
        <w:rPr>
          <w:rFonts w:eastAsia="Times New Roman" w:cs="Times New Roman"/>
          <w:bCs/>
          <w:color w:val="333333"/>
          <w:bdr w:val="none" w:sz="0" w:space="0" w:color="auto" w:frame="1"/>
          <w:shd w:val="clear" w:color="auto" w:fill="FFFFFF"/>
          <w:lang w:val="en-CA"/>
        </w:rPr>
        <w:t xml:space="preserve"> objectives</w:t>
      </w:r>
      <w:r w:rsidRPr="00F14B01">
        <w:rPr>
          <w:rFonts w:eastAsia="Times New Roman" w:cs="Times New Roman"/>
          <w:color w:val="333333"/>
          <w:shd w:val="clear" w:color="auto" w:fill="FFFFFF"/>
          <w:lang w:val="en-CA"/>
        </w:rPr>
        <w:t>, and there are usually more than one, are the specific steps you will take to achieve your aim. they are usually more precise than th</w:t>
      </w:r>
      <w:r w:rsidR="005F0F05">
        <w:rPr>
          <w:rFonts w:eastAsia="Times New Roman" w:cs="Times New Roman"/>
          <w:color w:val="333333"/>
          <w:shd w:val="clear" w:color="auto" w:fill="FFFFFF"/>
          <w:lang w:val="en-CA"/>
        </w:rPr>
        <w:t>e aim(s)</w:t>
      </w:r>
      <w:r w:rsidRPr="00F14B01">
        <w:rPr>
          <w:rFonts w:eastAsia="Times New Roman" w:cs="Times New Roman"/>
          <w:color w:val="333333"/>
          <w:shd w:val="clear" w:color="auto" w:fill="FFFFFF"/>
          <w:lang w:val="en-CA"/>
        </w:rPr>
        <w:t>].</w:t>
      </w:r>
    </w:p>
    <w:p w14:paraId="28C165D5" w14:textId="77777777" w:rsidR="00F84BCE" w:rsidRPr="00F14B01" w:rsidRDefault="00F84BCE" w:rsidP="00F84BCE">
      <w:pPr>
        <w:rPr>
          <w:rFonts w:cs="Times New Roman"/>
          <w:color w:val="000000" w:themeColor="text1"/>
          <w:u w:val="single"/>
        </w:rPr>
      </w:pPr>
      <w:bookmarkStart w:id="12" w:name="_Toc326833822"/>
      <w:bookmarkStart w:id="13" w:name="_Toc326833955"/>
      <w:bookmarkStart w:id="14" w:name="_Toc326834094"/>
      <w:bookmarkStart w:id="15" w:name="_Toc335730922"/>
      <w:r w:rsidRPr="00F14B01">
        <w:rPr>
          <w:rFonts w:cs="Times New Roman"/>
          <w:color w:val="000000" w:themeColor="text1"/>
          <w:u w:val="single"/>
        </w:rPr>
        <w:t>Primary objective</w:t>
      </w:r>
      <w:bookmarkEnd w:id="12"/>
      <w:bookmarkEnd w:id="13"/>
      <w:bookmarkEnd w:id="14"/>
      <w:r w:rsidRPr="00F14B01">
        <w:rPr>
          <w:rFonts w:cs="Times New Roman"/>
          <w:color w:val="000000" w:themeColor="text1"/>
          <w:u w:val="single"/>
        </w:rPr>
        <w:t>(s)</w:t>
      </w:r>
      <w:bookmarkEnd w:id="15"/>
    </w:p>
    <w:p w14:paraId="1E6C5FD1" w14:textId="77777777" w:rsidR="00F84BCE" w:rsidRPr="00F14B01" w:rsidRDefault="00F84BCE" w:rsidP="00F84BCE">
      <w:pPr>
        <w:rPr>
          <w:rFonts w:cs="Times New Roman"/>
          <w:color w:val="000000" w:themeColor="text1"/>
          <w:u w:val="single"/>
        </w:rPr>
      </w:pPr>
      <w:bookmarkStart w:id="16" w:name="_Toc326833823"/>
      <w:bookmarkStart w:id="17" w:name="_Toc326833956"/>
      <w:bookmarkStart w:id="18" w:name="_Toc326834095"/>
      <w:bookmarkStart w:id="19" w:name="_Toc335730923"/>
      <w:r w:rsidRPr="00F14B01">
        <w:rPr>
          <w:rFonts w:cs="Times New Roman"/>
          <w:color w:val="000000" w:themeColor="text1"/>
          <w:u w:val="single"/>
        </w:rPr>
        <w:t>Secondary objective(s</w:t>
      </w:r>
      <w:bookmarkEnd w:id="16"/>
      <w:bookmarkEnd w:id="17"/>
      <w:bookmarkEnd w:id="18"/>
      <w:r w:rsidRPr="00F14B01">
        <w:rPr>
          <w:rFonts w:cs="Times New Roman"/>
          <w:color w:val="000000" w:themeColor="text1"/>
          <w:u w:val="single"/>
        </w:rPr>
        <w:t>)</w:t>
      </w:r>
      <w:bookmarkEnd w:id="19"/>
    </w:p>
    <w:p w14:paraId="3EA49AAF" w14:textId="77777777" w:rsidR="00F84BCE" w:rsidRPr="00F14B01" w:rsidRDefault="00F84BCE" w:rsidP="00F84BCE">
      <w:pPr>
        <w:rPr>
          <w:rFonts w:cs="Times New Roman"/>
          <w:color w:val="000000" w:themeColor="text1"/>
          <w:u w:val="single"/>
        </w:rPr>
      </w:pPr>
    </w:p>
    <w:p w14:paraId="4BCF0989" w14:textId="77777777" w:rsidR="00F84BCE" w:rsidRPr="00F14B01" w:rsidRDefault="00F84BCE" w:rsidP="00F84BCE">
      <w:pPr>
        <w:rPr>
          <w:rStyle w:val="Heading2Char"/>
          <w:rFonts w:eastAsia="Cambria" w:cs="Times New Roman"/>
          <w:color w:val="000000" w:themeColor="text1"/>
          <w:lang w:eastAsia="en-AU"/>
        </w:rPr>
      </w:pPr>
      <w:bookmarkStart w:id="20" w:name="_Toc335730924"/>
      <w:bookmarkStart w:id="21" w:name="_Toc326833824"/>
      <w:bookmarkStart w:id="22" w:name="_Toc326833957"/>
      <w:bookmarkStart w:id="23" w:name="_Toc326834096"/>
      <w:r w:rsidRPr="00F14B01">
        <w:rPr>
          <w:rStyle w:val="Heading2Char"/>
          <w:rFonts w:cs="Times New Roman"/>
          <w:color w:val="000000" w:themeColor="text1"/>
        </w:rPr>
        <w:t>4</w:t>
      </w:r>
      <w:r w:rsidRPr="00F14B01">
        <w:rPr>
          <w:rStyle w:val="Heading2Char"/>
          <w:rFonts w:cs="Times New Roman"/>
          <w:color w:val="000000" w:themeColor="text1"/>
        </w:rPr>
        <w:tab/>
      </w:r>
      <w:proofErr w:type="spellStart"/>
      <w:proofErr w:type="gramStart"/>
      <w:r w:rsidRPr="00F14B01">
        <w:rPr>
          <w:rStyle w:val="Heading2Char"/>
          <w:rFonts w:cs="Times New Roman"/>
          <w:color w:val="000000" w:themeColor="text1"/>
        </w:rPr>
        <w:t>Hypothesi</w:t>
      </w:r>
      <w:proofErr w:type="spellEnd"/>
      <w:r w:rsidRPr="00F14B01">
        <w:rPr>
          <w:rStyle w:val="Heading2Char"/>
          <w:rFonts w:cs="Times New Roman"/>
          <w:color w:val="000000" w:themeColor="text1"/>
        </w:rPr>
        <w:t>(</w:t>
      </w:r>
      <w:proofErr w:type="gramEnd"/>
      <w:r w:rsidRPr="00F14B01">
        <w:rPr>
          <w:rStyle w:val="Heading2Char"/>
          <w:rFonts w:cs="Times New Roman"/>
          <w:color w:val="000000" w:themeColor="text1"/>
        </w:rPr>
        <w:t>e)s</w:t>
      </w:r>
      <w:bookmarkEnd w:id="20"/>
      <w:r w:rsidRPr="00F14B01">
        <w:rPr>
          <w:rStyle w:val="Heading2Char"/>
          <w:rFonts w:cs="Times New Roman"/>
          <w:color w:val="000000" w:themeColor="text1"/>
        </w:rPr>
        <w:t xml:space="preserve"> </w:t>
      </w:r>
      <w:bookmarkEnd w:id="21"/>
      <w:bookmarkEnd w:id="22"/>
      <w:bookmarkEnd w:id="23"/>
    </w:p>
    <w:p w14:paraId="60AD9E11" w14:textId="77777777" w:rsidR="00F84BCE" w:rsidRPr="00F14B01" w:rsidRDefault="00F84BCE" w:rsidP="00F84BCE">
      <w:pPr>
        <w:rPr>
          <w:rFonts w:cs="Times New Roman"/>
          <w:color w:val="000000" w:themeColor="text1"/>
        </w:rPr>
      </w:pPr>
      <w:bookmarkStart w:id="24" w:name="_Toc326833825"/>
      <w:bookmarkStart w:id="25" w:name="_Toc326833958"/>
      <w:bookmarkStart w:id="26" w:name="_Toc326834097"/>
      <w:bookmarkStart w:id="27" w:name="_Toc335730925"/>
      <w:r w:rsidRPr="00F14B01">
        <w:rPr>
          <w:rFonts w:cs="Times New Roman"/>
          <w:color w:val="000000" w:themeColor="text1"/>
          <w:u w:val="single"/>
        </w:rPr>
        <w:t xml:space="preserve">Primary </w:t>
      </w:r>
      <w:proofErr w:type="spellStart"/>
      <w:proofErr w:type="gramStart"/>
      <w:r w:rsidRPr="00F14B01">
        <w:rPr>
          <w:rFonts w:cs="Times New Roman"/>
          <w:color w:val="000000" w:themeColor="text1"/>
          <w:u w:val="single"/>
        </w:rPr>
        <w:t>hypothesi</w:t>
      </w:r>
      <w:proofErr w:type="spellEnd"/>
      <w:r w:rsidRPr="00F14B01">
        <w:rPr>
          <w:rFonts w:cs="Times New Roman"/>
          <w:color w:val="000000" w:themeColor="text1"/>
          <w:u w:val="single"/>
        </w:rPr>
        <w:t>(</w:t>
      </w:r>
      <w:proofErr w:type="gramEnd"/>
      <w:r w:rsidRPr="00F14B01">
        <w:rPr>
          <w:rFonts w:cs="Times New Roman"/>
          <w:color w:val="000000" w:themeColor="text1"/>
          <w:u w:val="single"/>
        </w:rPr>
        <w:t>e)s</w:t>
      </w:r>
      <w:bookmarkEnd w:id="24"/>
      <w:bookmarkEnd w:id="25"/>
      <w:bookmarkEnd w:id="26"/>
      <w:bookmarkEnd w:id="27"/>
    </w:p>
    <w:p w14:paraId="7F95CF15" w14:textId="77777777" w:rsidR="00F84BCE" w:rsidRPr="00F14B01" w:rsidRDefault="00F84BCE" w:rsidP="00F84BCE">
      <w:pPr>
        <w:rPr>
          <w:rFonts w:cs="Times New Roman"/>
          <w:color w:val="000000" w:themeColor="text1"/>
          <w:u w:val="single"/>
        </w:rPr>
      </w:pPr>
      <w:bookmarkStart w:id="28" w:name="_Toc326833826"/>
      <w:bookmarkStart w:id="29" w:name="_Toc326833959"/>
      <w:bookmarkStart w:id="30" w:name="_Toc326834098"/>
      <w:bookmarkStart w:id="31" w:name="_Toc335730926"/>
      <w:r w:rsidRPr="00F14B01">
        <w:rPr>
          <w:rFonts w:cs="Times New Roman"/>
          <w:color w:val="000000" w:themeColor="text1"/>
          <w:u w:val="single"/>
        </w:rPr>
        <w:t xml:space="preserve">Secondary </w:t>
      </w:r>
      <w:proofErr w:type="spellStart"/>
      <w:proofErr w:type="gramStart"/>
      <w:r w:rsidRPr="00F14B01">
        <w:rPr>
          <w:rFonts w:cs="Times New Roman"/>
          <w:color w:val="000000" w:themeColor="text1"/>
          <w:u w:val="single"/>
        </w:rPr>
        <w:t>hypothesi</w:t>
      </w:r>
      <w:proofErr w:type="spellEnd"/>
      <w:r w:rsidRPr="00F14B01">
        <w:rPr>
          <w:rFonts w:cs="Times New Roman"/>
          <w:color w:val="000000" w:themeColor="text1"/>
          <w:u w:val="single"/>
        </w:rPr>
        <w:t>(</w:t>
      </w:r>
      <w:proofErr w:type="gramEnd"/>
      <w:r w:rsidRPr="00F14B01">
        <w:rPr>
          <w:rFonts w:cs="Times New Roman"/>
          <w:color w:val="000000" w:themeColor="text1"/>
          <w:u w:val="single"/>
        </w:rPr>
        <w:t>e)s</w:t>
      </w:r>
      <w:bookmarkEnd w:id="28"/>
      <w:bookmarkEnd w:id="29"/>
      <w:bookmarkEnd w:id="30"/>
      <w:bookmarkEnd w:id="31"/>
    </w:p>
    <w:p w14:paraId="313661D3" w14:textId="77777777" w:rsidR="00F84BCE" w:rsidRPr="00F14B01" w:rsidRDefault="00F84BCE" w:rsidP="00F84BCE">
      <w:pPr>
        <w:rPr>
          <w:rFonts w:cs="Times New Roman"/>
          <w:color w:val="000000" w:themeColor="text1"/>
        </w:rPr>
      </w:pPr>
    </w:p>
    <w:p w14:paraId="0E53A59C" w14:textId="77777777" w:rsidR="00F84BCE" w:rsidRPr="00F14B01" w:rsidRDefault="00F84BCE" w:rsidP="00F84BCE">
      <w:pPr>
        <w:rPr>
          <w:rStyle w:val="Heading2Char"/>
          <w:rFonts w:cs="Times New Roman"/>
          <w:color w:val="000000" w:themeColor="text1"/>
        </w:rPr>
      </w:pPr>
      <w:bookmarkStart w:id="32" w:name="_Toc326833827"/>
      <w:bookmarkStart w:id="33" w:name="_Toc326833960"/>
      <w:bookmarkStart w:id="34" w:name="_Toc326834099"/>
      <w:bookmarkStart w:id="35" w:name="_Toc335730927"/>
      <w:r w:rsidRPr="00F14B01">
        <w:rPr>
          <w:rStyle w:val="Heading2Char"/>
          <w:rFonts w:cs="Times New Roman"/>
          <w:color w:val="000000" w:themeColor="text1"/>
        </w:rPr>
        <w:t>5</w:t>
      </w:r>
      <w:r w:rsidRPr="00F14B01">
        <w:rPr>
          <w:rStyle w:val="Heading2Char"/>
          <w:rFonts w:cs="Times New Roman"/>
          <w:color w:val="000000" w:themeColor="text1"/>
        </w:rPr>
        <w:tab/>
        <w:t>Study design</w:t>
      </w:r>
      <w:bookmarkEnd w:id="32"/>
      <w:bookmarkEnd w:id="33"/>
      <w:bookmarkEnd w:id="34"/>
      <w:bookmarkEnd w:id="35"/>
      <w:r w:rsidRPr="00F14B01">
        <w:rPr>
          <w:rStyle w:val="Heading2Char"/>
          <w:rFonts w:cs="Times New Roman"/>
          <w:color w:val="000000" w:themeColor="text1"/>
        </w:rPr>
        <w:t xml:space="preserve"> </w:t>
      </w:r>
    </w:p>
    <w:p w14:paraId="3A050FDD" w14:textId="77777777" w:rsidR="00F84BCE" w:rsidRPr="00B47CC3" w:rsidRDefault="00F84BCE" w:rsidP="00F84BCE">
      <w:pPr>
        <w:rPr>
          <w:rFonts w:cs="Times New Roman"/>
          <w:b/>
          <w:color w:val="000000" w:themeColor="text1"/>
        </w:rPr>
      </w:pPr>
      <w:r w:rsidRPr="00B47CC3">
        <w:rPr>
          <w:rStyle w:val="Heading2Char"/>
          <w:rFonts w:cs="Times New Roman"/>
          <w:b w:val="0"/>
          <w:color w:val="000000" w:themeColor="text1"/>
        </w:rPr>
        <w:t>[</w:t>
      </w:r>
      <w:proofErr w:type="gramStart"/>
      <w:r w:rsidRPr="00B47CC3">
        <w:rPr>
          <w:rStyle w:val="Heading2Char"/>
          <w:rFonts w:cs="Times New Roman"/>
          <w:b w:val="0"/>
          <w:color w:val="000000" w:themeColor="text1"/>
        </w:rPr>
        <w:t>sentence</w:t>
      </w:r>
      <w:proofErr w:type="gramEnd"/>
      <w:r w:rsidRPr="00B47CC3">
        <w:rPr>
          <w:rStyle w:val="Heading2Char"/>
          <w:rFonts w:cs="Times New Roman"/>
          <w:b w:val="0"/>
          <w:color w:val="000000" w:themeColor="text1"/>
        </w:rPr>
        <w:t xml:space="preserve"> describing retrospective/prospective/randomised/clinical/crossover </w:t>
      </w:r>
      <w:proofErr w:type="spellStart"/>
      <w:r w:rsidRPr="00B47CC3">
        <w:rPr>
          <w:rStyle w:val="Heading2Char"/>
          <w:rFonts w:cs="Times New Roman"/>
          <w:b w:val="0"/>
          <w:color w:val="000000" w:themeColor="text1"/>
        </w:rPr>
        <w:t>etc</w:t>
      </w:r>
      <w:proofErr w:type="spellEnd"/>
      <w:r w:rsidRPr="00B47CC3">
        <w:rPr>
          <w:rStyle w:val="Heading2Char"/>
          <w:rFonts w:cs="Times New Roman"/>
          <w:b w:val="0"/>
          <w:color w:val="000000" w:themeColor="text1"/>
        </w:rPr>
        <w:t>]</w:t>
      </w:r>
    </w:p>
    <w:p w14:paraId="6F3E61FB" w14:textId="77777777" w:rsidR="00F84BCE" w:rsidRPr="00F14B01" w:rsidRDefault="00F84BCE" w:rsidP="00F84BCE">
      <w:pPr>
        <w:rPr>
          <w:rStyle w:val="Heading2Char"/>
          <w:rFonts w:cs="Times New Roman"/>
          <w:b w:val="0"/>
          <w:color w:val="000000" w:themeColor="text1"/>
          <w:u w:val="single"/>
        </w:rPr>
      </w:pPr>
      <w:bookmarkStart w:id="36" w:name="_Toc326833828"/>
      <w:bookmarkStart w:id="37" w:name="_Toc326833961"/>
      <w:bookmarkStart w:id="38" w:name="_Toc326834100"/>
      <w:bookmarkStart w:id="39" w:name="_Toc335730928"/>
      <w:r w:rsidRPr="00F14B01">
        <w:rPr>
          <w:rStyle w:val="Heading2Char"/>
          <w:rFonts w:cs="Times New Roman"/>
          <w:color w:val="000000" w:themeColor="text1"/>
          <w:u w:val="single"/>
        </w:rPr>
        <w:t>Study setting/location(s)</w:t>
      </w:r>
      <w:bookmarkEnd w:id="36"/>
      <w:bookmarkEnd w:id="37"/>
      <w:bookmarkEnd w:id="38"/>
      <w:bookmarkEnd w:id="39"/>
    </w:p>
    <w:p w14:paraId="4741CC13" w14:textId="77777777" w:rsidR="00F84BCE" w:rsidRPr="00F14B01" w:rsidRDefault="00F84BCE" w:rsidP="00F84BCE">
      <w:pPr>
        <w:rPr>
          <w:rStyle w:val="Heading2Char"/>
          <w:rFonts w:cs="Times New Roman"/>
          <w:b w:val="0"/>
          <w:color w:val="000000" w:themeColor="text1"/>
          <w:u w:val="single"/>
        </w:rPr>
      </w:pPr>
      <w:bookmarkStart w:id="40" w:name="_Toc326833829"/>
      <w:bookmarkStart w:id="41" w:name="_Toc326833962"/>
      <w:bookmarkStart w:id="42" w:name="_Toc326834101"/>
      <w:bookmarkStart w:id="43" w:name="_Toc335730929"/>
      <w:r w:rsidRPr="00F14B01">
        <w:rPr>
          <w:rStyle w:val="Heading2Char"/>
          <w:rFonts w:cs="Times New Roman"/>
          <w:color w:val="000000" w:themeColor="text1"/>
          <w:u w:val="single"/>
        </w:rPr>
        <w:t>Study duration</w:t>
      </w:r>
      <w:bookmarkEnd w:id="40"/>
      <w:bookmarkEnd w:id="41"/>
      <w:bookmarkEnd w:id="42"/>
      <w:bookmarkEnd w:id="43"/>
    </w:p>
    <w:p w14:paraId="423ED257" w14:textId="77777777" w:rsidR="00F84BCE" w:rsidRPr="00F14B01" w:rsidRDefault="00F84BCE" w:rsidP="00F84BCE">
      <w:pPr>
        <w:rPr>
          <w:rStyle w:val="Heading2Char"/>
          <w:rFonts w:cs="Times New Roman"/>
          <w:b w:val="0"/>
          <w:color w:val="000000" w:themeColor="text1"/>
          <w:u w:val="single"/>
        </w:rPr>
      </w:pPr>
      <w:bookmarkStart w:id="44" w:name="_Toc326833830"/>
      <w:bookmarkStart w:id="45" w:name="_Toc326833963"/>
      <w:bookmarkStart w:id="46" w:name="_Toc326834102"/>
      <w:bookmarkStart w:id="47" w:name="_Toc335730930"/>
      <w:r w:rsidRPr="00F14B01">
        <w:rPr>
          <w:rStyle w:val="Heading2Char"/>
          <w:rFonts w:cs="Times New Roman"/>
          <w:color w:val="000000" w:themeColor="text1"/>
          <w:u w:val="single"/>
        </w:rPr>
        <w:t>Study population</w:t>
      </w:r>
      <w:bookmarkEnd w:id="44"/>
      <w:bookmarkEnd w:id="45"/>
      <w:bookmarkEnd w:id="46"/>
      <w:bookmarkEnd w:id="47"/>
      <w:r w:rsidRPr="00F14B01">
        <w:rPr>
          <w:rStyle w:val="Heading2Char"/>
          <w:rFonts w:cs="Times New Roman"/>
          <w:color w:val="000000" w:themeColor="text1"/>
          <w:u w:val="single"/>
        </w:rPr>
        <w:t xml:space="preserve"> </w:t>
      </w:r>
    </w:p>
    <w:p w14:paraId="7F181A7C" w14:textId="77777777" w:rsidR="00F84BCE" w:rsidRPr="00571276" w:rsidRDefault="00F84BCE" w:rsidP="00F84BCE">
      <w:pPr>
        <w:rPr>
          <w:rStyle w:val="Heading2Char"/>
          <w:rFonts w:cs="Times New Roman"/>
          <w:b w:val="0"/>
          <w:color w:val="000000" w:themeColor="text1"/>
        </w:rPr>
      </w:pPr>
      <w:r w:rsidRPr="00571276">
        <w:rPr>
          <w:rStyle w:val="Heading2Char"/>
          <w:rFonts w:cs="Times New Roman"/>
          <w:b w:val="0"/>
          <w:color w:val="000000" w:themeColor="text1"/>
        </w:rPr>
        <w:t>[</w:t>
      </w:r>
      <w:proofErr w:type="gramStart"/>
      <w:r w:rsidRPr="00571276">
        <w:rPr>
          <w:rStyle w:val="Heading2Char"/>
          <w:rFonts w:cs="Times New Roman"/>
          <w:b w:val="0"/>
          <w:color w:val="000000" w:themeColor="text1"/>
        </w:rPr>
        <w:t>this</w:t>
      </w:r>
      <w:proofErr w:type="gramEnd"/>
      <w:r w:rsidRPr="00571276">
        <w:rPr>
          <w:rStyle w:val="Heading2Char"/>
          <w:rFonts w:cs="Times New Roman"/>
          <w:b w:val="0"/>
          <w:color w:val="000000" w:themeColor="text1"/>
        </w:rPr>
        <w:t xml:space="preserve"> is who the results are intended to be generalised to]</w:t>
      </w:r>
    </w:p>
    <w:p w14:paraId="5ABD00CE" w14:textId="77777777" w:rsidR="00F84BCE" w:rsidRPr="00F14B01" w:rsidRDefault="00F84BCE" w:rsidP="00F84BCE">
      <w:pPr>
        <w:rPr>
          <w:rStyle w:val="Heading2Char"/>
          <w:rFonts w:cs="Times New Roman"/>
          <w:b w:val="0"/>
          <w:color w:val="000000" w:themeColor="text1"/>
        </w:rPr>
      </w:pPr>
    </w:p>
    <w:p w14:paraId="1FD4BF1F" w14:textId="77777777" w:rsidR="00F84BCE" w:rsidRDefault="00F84BCE" w:rsidP="00F84BCE">
      <w:pPr>
        <w:rPr>
          <w:rFonts w:cs="Times New Roman"/>
          <w:b/>
          <w:color w:val="000000" w:themeColor="text1"/>
        </w:rPr>
      </w:pPr>
      <w:bookmarkStart w:id="48" w:name="_Toc335730931"/>
      <w:bookmarkStart w:id="49" w:name="_Toc326833831"/>
      <w:bookmarkStart w:id="50" w:name="_Toc326833964"/>
      <w:bookmarkStart w:id="51" w:name="_Toc326834103"/>
      <w:r w:rsidRPr="00F14B01">
        <w:rPr>
          <w:rFonts w:cs="Times New Roman"/>
          <w:b/>
          <w:color w:val="000000" w:themeColor="text1"/>
        </w:rPr>
        <w:t>6</w:t>
      </w:r>
      <w:r w:rsidRPr="00F14B01">
        <w:rPr>
          <w:rFonts w:cs="Times New Roman"/>
          <w:b/>
          <w:color w:val="000000" w:themeColor="text1"/>
        </w:rPr>
        <w:tab/>
        <w:t>Recruitment process</w:t>
      </w:r>
      <w:bookmarkEnd w:id="48"/>
    </w:p>
    <w:p w14:paraId="726262E0" w14:textId="24D9081C" w:rsidR="00571276" w:rsidRPr="00571276" w:rsidRDefault="00571276" w:rsidP="00F84BCE">
      <w:pPr>
        <w:rPr>
          <w:rFonts w:cs="Times New Roman"/>
          <w:color w:val="000000" w:themeColor="text1"/>
        </w:rPr>
      </w:pPr>
      <w:r w:rsidRPr="00571276">
        <w:rPr>
          <w:rFonts w:cs="Times New Roman"/>
          <w:color w:val="000000" w:themeColor="text1"/>
          <w:u w:val="single"/>
        </w:rPr>
        <w:t>Identification of participants</w:t>
      </w:r>
      <w:r w:rsidRPr="00571276">
        <w:rPr>
          <w:rFonts w:cs="Times New Roman"/>
          <w:color w:val="000000" w:themeColor="text1"/>
        </w:rPr>
        <w:t xml:space="preserve"> </w:t>
      </w:r>
      <w:r>
        <w:rPr>
          <w:rFonts w:cs="Times New Roman"/>
          <w:color w:val="000000" w:themeColor="text1"/>
        </w:rPr>
        <w:t>[examples include database search, advertising at clinical governance days</w:t>
      </w:r>
      <w:r w:rsidR="00B47CC3">
        <w:rPr>
          <w:rFonts w:cs="Times New Roman"/>
          <w:color w:val="000000" w:themeColor="text1"/>
        </w:rPr>
        <w:t>, and also who is going to obtain consent if consent is going to be gotten</w:t>
      </w:r>
      <w:r>
        <w:rPr>
          <w:rFonts w:cs="Times New Roman"/>
          <w:color w:val="000000" w:themeColor="text1"/>
        </w:rPr>
        <w:t>]</w:t>
      </w:r>
    </w:p>
    <w:p w14:paraId="3FB4CB66" w14:textId="77777777" w:rsidR="00F84BCE" w:rsidRPr="00F14B01" w:rsidRDefault="00F84BCE" w:rsidP="00F84BCE">
      <w:pPr>
        <w:rPr>
          <w:rFonts w:cs="Times New Roman"/>
          <w:color w:val="000000" w:themeColor="text1"/>
          <w:u w:val="single"/>
        </w:rPr>
      </w:pPr>
      <w:bookmarkStart w:id="52" w:name="_Toc335730932"/>
      <w:r w:rsidRPr="00F14B01">
        <w:rPr>
          <w:rFonts w:cs="Times New Roman"/>
          <w:color w:val="000000" w:themeColor="text1"/>
          <w:u w:val="single"/>
        </w:rPr>
        <w:t>Inclusion criteria</w:t>
      </w:r>
      <w:bookmarkEnd w:id="49"/>
      <w:bookmarkEnd w:id="50"/>
      <w:bookmarkEnd w:id="51"/>
      <w:bookmarkEnd w:id="52"/>
      <w:r w:rsidRPr="00F14B01">
        <w:rPr>
          <w:rFonts w:cs="Times New Roman"/>
          <w:color w:val="000000" w:themeColor="text1"/>
          <w:u w:val="single"/>
        </w:rPr>
        <w:t xml:space="preserve"> </w:t>
      </w:r>
    </w:p>
    <w:p w14:paraId="15EBD84E" w14:textId="77777777" w:rsidR="00F84BCE" w:rsidRPr="00F14B01" w:rsidRDefault="00F84BCE" w:rsidP="00F84BCE">
      <w:pPr>
        <w:rPr>
          <w:rFonts w:cs="Times New Roman"/>
          <w:color w:val="000000" w:themeColor="text1"/>
          <w:u w:val="single"/>
        </w:rPr>
      </w:pPr>
      <w:bookmarkStart w:id="53" w:name="_Toc326833832"/>
      <w:bookmarkStart w:id="54" w:name="_Toc326833965"/>
      <w:bookmarkStart w:id="55" w:name="_Toc326834104"/>
      <w:bookmarkStart w:id="56" w:name="_Toc335730933"/>
      <w:r w:rsidRPr="00F14B01">
        <w:rPr>
          <w:rFonts w:cs="Times New Roman"/>
          <w:color w:val="000000" w:themeColor="text1"/>
          <w:u w:val="single"/>
        </w:rPr>
        <w:t>Exclusion criteria</w:t>
      </w:r>
      <w:bookmarkEnd w:id="53"/>
      <w:bookmarkEnd w:id="54"/>
      <w:bookmarkEnd w:id="55"/>
      <w:bookmarkEnd w:id="56"/>
    </w:p>
    <w:p w14:paraId="13D5F06C" w14:textId="77777777" w:rsidR="00F84BCE" w:rsidRPr="00F14B01" w:rsidRDefault="00F84BCE" w:rsidP="00F84BCE">
      <w:pPr>
        <w:rPr>
          <w:rStyle w:val="Heading2Char"/>
          <w:rFonts w:cs="Times New Roman"/>
          <w:color w:val="000000" w:themeColor="text1"/>
        </w:rPr>
      </w:pPr>
      <w:bookmarkStart w:id="57" w:name="_Toc326833833"/>
      <w:bookmarkStart w:id="58" w:name="_Toc326833966"/>
      <w:bookmarkStart w:id="59" w:name="_Toc326834105"/>
      <w:bookmarkStart w:id="60" w:name="_Toc335730935"/>
    </w:p>
    <w:p w14:paraId="117508AC" w14:textId="77777777" w:rsidR="00F84BCE" w:rsidRPr="00F14B01" w:rsidRDefault="00F84BCE" w:rsidP="00F84BCE">
      <w:pPr>
        <w:rPr>
          <w:rStyle w:val="Heading2Char"/>
          <w:rFonts w:cs="Times New Roman"/>
          <w:color w:val="000000" w:themeColor="text1"/>
        </w:rPr>
      </w:pPr>
      <w:r w:rsidRPr="00F14B01">
        <w:rPr>
          <w:rStyle w:val="Heading2Char"/>
          <w:rFonts w:cs="Times New Roman"/>
          <w:color w:val="000000" w:themeColor="text1"/>
        </w:rPr>
        <w:t>7</w:t>
      </w:r>
      <w:r w:rsidRPr="00F14B01">
        <w:rPr>
          <w:rStyle w:val="Heading2Char"/>
          <w:rFonts w:cs="Times New Roman"/>
          <w:color w:val="000000" w:themeColor="text1"/>
        </w:rPr>
        <w:tab/>
        <w:t>Study outcomes</w:t>
      </w:r>
      <w:bookmarkEnd w:id="57"/>
      <w:bookmarkEnd w:id="58"/>
      <w:bookmarkEnd w:id="59"/>
      <w:bookmarkEnd w:id="60"/>
    </w:p>
    <w:p w14:paraId="51DA731E" w14:textId="77777777" w:rsidR="00F84BCE" w:rsidRPr="00F14B01" w:rsidRDefault="00F84BCE" w:rsidP="00F84BCE">
      <w:pPr>
        <w:rPr>
          <w:rStyle w:val="Heading1Char"/>
          <w:rFonts w:ascii="Times New Roman" w:hAnsi="Times New Roman" w:cs="Times New Roman"/>
          <w:b w:val="0"/>
          <w:color w:val="000000" w:themeColor="text1"/>
          <w:sz w:val="22"/>
          <w:szCs w:val="22"/>
        </w:rPr>
      </w:pPr>
      <w:r w:rsidRPr="00F14B01">
        <w:rPr>
          <w:rStyle w:val="Heading1Char"/>
          <w:rFonts w:ascii="Times New Roman" w:hAnsi="Times New Roman" w:cs="Times New Roman"/>
          <w:b w:val="0"/>
          <w:color w:val="000000" w:themeColor="text1"/>
          <w:sz w:val="22"/>
          <w:szCs w:val="22"/>
        </w:rPr>
        <w:t xml:space="preserve"> [</w:t>
      </w:r>
      <w:proofErr w:type="gramStart"/>
      <w:r w:rsidRPr="00F14B01">
        <w:rPr>
          <w:rStyle w:val="Heading1Char"/>
          <w:rFonts w:ascii="Times New Roman" w:hAnsi="Times New Roman" w:cs="Times New Roman"/>
          <w:b w:val="0"/>
          <w:color w:val="000000" w:themeColor="text1"/>
          <w:sz w:val="22"/>
          <w:szCs w:val="22"/>
        </w:rPr>
        <w:t>these</w:t>
      </w:r>
      <w:proofErr w:type="gramEnd"/>
      <w:r w:rsidRPr="00F14B01">
        <w:rPr>
          <w:rStyle w:val="Heading1Char"/>
          <w:rFonts w:ascii="Times New Roman" w:hAnsi="Times New Roman" w:cs="Times New Roman"/>
          <w:b w:val="0"/>
          <w:color w:val="000000" w:themeColor="text1"/>
          <w:sz w:val="22"/>
          <w:szCs w:val="22"/>
        </w:rPr>
        <w:t xml:space="preserve"> need to be precise </w:t>
      </w:r>
      <w:proofErr w:type="spellStart"/>
      <w:r w:rsidRPr="00F14B01">
        <w:rPr>
          <w:rStyle w:val="Heading1Char"/>
          <w:rFonts w:ascii="Times New Roman" w:hAnsi="Times New Roman" w:cs="Times New Roman"/>
          <w:b w:val="0"/>
          <w:color w:val="000000" w:themeColor="text1"/>
          <w:sz w:val="22"/>
          <w:szCs w:val="22"/>
        </w:rPr>
        <w:t>e.g</w:t>
      </w:r>
      <w:proofErr w:type="spellEnd"/>
      <w:r w:rsidRPr="00F14B01">
        <w:rPr>
          <w:rStyle w:val="Heading1Char"/>
          <w:rFonts w:ascii="Times New Roman" w:hAnsi="Times New Roman" w:cs="Times New Roman"/>
          <w:b w:val="0"/>
          <w:color w:val="000000" w:themeColor="text1"/>
          <w:sz w:val="22"/>
          <w:szCs w:val="22"/>
        </w:rPr>
        <w:t xml:space="preserve"> ‘eto2 in %’, or ‘mortality at 30 days’]</w:t>
      </w:r>
    </w:p>
    <w:p w14:paraId="447F2E6C" w14:textId="77777777" w:rsidR="00F84BCE" w:rsidRPr="00F14B01" w:rsidRDefault="00F84BCE" w:rsidP="00F84BCE">
      <w:pPr>
        <w:rPr>
          <w:rFonts w:cs="Times New Roman"/>
          <w:color w:val="000000" w:themeColor="text1"/>
          <w:u w:val="single"/>
        </w:rPr>
      </w:pPr>
      <w:bookmarkStart w:id="61" w:name="_Toc326833834"/>
      <w:bookmarkStart w:id="62" w:name="_Toc326833967"/>
      <w:bookmarkStart w:id="63" w:name="_Toc326834106"/>
      <w:bookmarkStart w:id="64" w:name="_Toc335730936"/>
      <w:r w:rsidRPr="00F14B01">
        <w:rPr>
          <w:rFonts w:cs="Times New Roman"/>
          <w:color w:val="000000" w:themeColor="text1"/>
          <w:u w:val="single"/>
        </w:rPr>
        <w:t>Primary outcome</w:t>
      </w:r>
      <w:bookmarkEnd w:id="61"/>
      <w:bookmarkEnd w:id="62"/>
      <w:bookmarkEnd w:id="63"/>
      <w:bookmarkEnd w:id="64"/>
    </w:p>
    <w:p w14:paraId="5E24CDFC" w14:textId="77777777" w:rsidR="00F84BCE" w:rsidRPr="00F14B01" w:rsidRDefault="00F84BCE" w:rsidP="00F84BCE">
      <w:pPr>
        <w:rPr>
          <w:rFonts w:cs="Times New Roman"/>
          <w:color w:val="000000" w:themeColor="text1"/>
          <w:u w:val="single"/>
        </w:rPr>
      </w:pPr>
      <w:bookmarkStart w:id="65" w:name="_Toc326833835"/>
      <w:bookmarkStart w:id="66" w:name="_Toc326833968"/>
      <w:bookmarkStart w:id="67" w:name="_Toc326834107"/>
      <w:bookmarkStart w:id="68" w:name="_Toc335730937"/>
      <w:r w:rsidRPr="00F14B01">
        <w:rPr>
          <w:rFonts w:cs="Times New Roman"/>
          <w:color w:val="000000" w:themeColor="text1"/>
          <w:u w:val="single"/>
        </w:rPr>
        <w:t>Secondary outcome(s)</w:t>
      </w:r>
      <w:bookmarkEnd w:id="65"/>
      <w:bookmarkEnd w:id="66"/>
      <w:bookmarkEnd w:id="67"/>
      <w:bookmarkEnd w:id="68"/>
    </w:p>
    <w:p w14:paraId="44FF13D7" w14:textId="77777777" w:rsidR="00F84BCE" w:rsidRPr="00F14B01" w:rsidRDefault="00F84BCE" w:rsidP="00F84BCE">
      <w:pPr>
        <w:rPr>
          <w:rStyle w:val="Heading2Char"/>
          <w:rFonts w:cs="Times New Roman"/>
          <w:color w:val="000000" w:themeColor="text1"/>
        </w:rPr>
      </w:pPr>
      <w:bookmarkStart w:id="69" w:name="_Toc326833836"/>
      <w:bookmarkStart w:id="70" w:name="_Toc326833969"/>
      <w:bookmarkStart w:id="71" w:name="_Toc326834108"/>
      <w:bookmarkStart w:id="72" w:name="_Toc335730938"/>
    </w:p>
    <w:p w14:paraId="08A8EA0A" w14:textId="77777777" w:rsidR="00F84BCE" w:rsidRPr="00F14B01" w:rsidRDefault="00F84BCE" w:rsidP="00F84BCE">
      <w:pPr>
        <w:rPr>
          <w:rStyle w:val="Heading2Char"/>
          <w:rFonts w:cs="Times New Roman"/>
          <w:color w:val="000000" w:themeColor="text1"/>
        </w:rPr>
      </w:pPr>
      <w:r w:rsidRPr="00F14B01">
        <w:rPr>
          <w:rStyle w:val="Heading2Char"/>
          <w:rFonts w:cs="Times New Roman"/>
          <w:color w:val="000000" w:themeColor="text1"/>
        </w:rPr>
        <w:t>8</w:t>
      </w:r>
      <w:r w:rsidRPr="00F14B01">
        <w:rPr>
          <w:rStyle w:val="Heading2Char"/>
          <w:rFonts w:cs="Times New Roman"/>
          <w:color w:val="000000" w:themeColor="text1"/>
        </w:rPr>
        <w:tab/>
        <w:t>Study procedures</w:t>
      </w:r>
      <w:bookmarkEnd w:id="69"/>
      <w:bookmarkEnd w:id="70"/>
      <w:bookmarkEnd w:id="71"/>
      <w:bookmarkEnd w:id="72"/>
      <w:r w:rsidRPr="00F14B01">
        <w:rPr>
          <w:rStyle w:val="Heading2Char"/>
          <w:rFonts w:cs="Times New Roman"/>
          <w:color w:val="000000" w:themeColor="text1"/>
        </w:rPr>
        <w:t xml:space="preserve"> </w:t>
      </w:r>
    </w:p>
    <w:p w14:paraId="53272752" w14:textId="77777777" w:rsidR="00F84BCE" w:rsidRPr="00B47CC3" w:rsidRDefault="00F84BCE" w:rsidP="00F84BCE">
      <w:pPr>
        <w:rPr>
          <w:rStyle w:val="Heading2Char"/>
          <w:rFonts w:cs="Times New Roman"/>
          <w:b w:val="0"/>
          <w:color w:val="000000" w:themeColor="text1"/>
        </w:rPr>
      </w:pPr>
      <w:r w:rsidRPr="00B47CC3">
        <w:rPr>
          <w:rStyle w:val="Heading2Char"/>
          <w:rFonts w:cs="Times New Roman"/>
          <w:b w:val="0"/>
          <w:color w:val="000000" w:themeColor="text1"/>
        </w:rPr>
        <w:t>[</w:t>
      </w:r>
      <w:proofErr w:type="gramStart"/>
      <w:r w:rsidRPr="00B47CC3">
        <w:rPr>
          <w:rStyle w:val="Heading2Char"/>
          <w:rFonts w:cs="Times New Roman"/>
          <w:b w:val="0"/>
          <w:color w:val="000000" w:themeColor="text1"/>
        </w:rPr>
        <w:t>describe</w:t>
      </w:r>
      <w:proofErr w:type="gramEnd"/>
      <w:r w:rsidRPr="00B47CC3">
        <w:rPr>
          <w:rStyle w:val="Heading2Char"/>
          <w:rFonts w:cs="Times New Roman"/>
          <w:b w:val="0"/>
          <w:color w:val="000000" w:themeColor="text1"/>
        </w:rPr>
        <w:t xml:space="preserve"> how the study will actually be conducted including randomisation processes </w:t>
      </w:r>
      <w:proofErr w:type="spellStart"/>
      <w:r w:rsidRPr="00B47CC3">
        <w:rPr>
          <w:rStyle w:val="Heading2Char"/>
          <w:rFonts w:cs="Times New Roman"/>
          <w:b w:val="0"/>
          <w:color w:val="000000" w:themeColor="text1"/>
        </w:rPr>
        <w:t>etc</w:t>
      </w:r>
      <w:proofErr w:type="spellEnd"/>
      <w:r w:rsidRPr="00B47CC3">
        <w:rPr>
          <w:rStyle w:val="Heading2Char"/>
          <w:rFonts w:cs="Times New Roman"/>
          <w:b w:val="0"/>
          <w:color w:val="000000" w:themeColor="text1"/>
        </w:rPr>
        <w:t>]</w:t>
      </w:r>
    </w:p>
    <w:p w14:paraId="201C5CA4" w14:textId="77777777" w:rsidR="00F84BCE" w:rsidRPr="00F14B01" w:rsidRDefault="00F84BCE" w:rsidP="00F84BCE">
      <w:pPr>
        <w:rPr>
          <w:rFonts w:cs="Times New Roman"/>
          <w:b/>
          <w:color w:val="000000" w:themeColor="text1"/>
        </w:rPr>
      </w:pPr>
      <w:bookmarkStart w:id="73" w:name="_Toc326833840"/>
      <w:bookmarkStart w:id="74" w:name="_Toc326833973"/>
      <w:bookmarkStart w:id="75" w:name="_Toc326834112"/>
      <w:bookmarkStart w:id="76" w:name="_Toc335730942"/>
    </w:p>
    <w:p w14:paraId="7B1ACFF9" w14:textId="7F256F7B" w:rsidR="00F84BCE" w:rsidRDefault="00F84BCE" w:rsidP="00F84BCE">
      <w:pPr>
        <w:rPr>
          <w:rFonts w:cs="Times New Roman"/>
          <w:b/>
          <w:color w:val="000000" w:themeColor="text1"/>
        </w:rPr>
      </w:pPr>
      <w:r w:rsidRPr="00F14B01">
        <w:rPr>
          <w:rFonts w:cs="Times New Roman"/>
          <w:b/>
          <w:color w:val="000000" w:themeColor="text1"/>
        </w:rPr>
        <w:t>9</w:t>
      </w:r>
      <w:r w:rsidRPr="00F14B01">
        <w:rPr>
          <w:rFonts w:cs="Times New Roman"/>
          <w:b/>
          <w:color w:val="000000" w:themeColor="text1"/>
        </w:rPr>
        <w:tab/>
      </w:r>
      <w:r w:rsidR="00534ABF">
        <w:rPr>
          <w:rFonts w:cs="Times New Roman"/>
          <w:b/>
          <w:color w:val="000000" w:themeColor="text1"/>
        </w:rPr>
        <w:t>Equipment to be used including m</w:t>
      </w:r>
      <w:r w:rsidRPr="00F14B01">
        <w:rPr>
          <w:rFonts w:cs="Times New Roman"/>
          <w:b/>
          <w:color w:val="000000" w:themeColor="text1"/>
        </w:rPr>
        <w:t>easurement tools</w:t>
      </w:r>
      <w:bookmarkEnd w:id="73"/>
      <w:bookmarkEnd w:id="74"/>
      <w:bookmarkEnd w:id="75"/>
      <w:bookmarkEnd w:id="76"/>
    </w:p>
    <w:p w14:paraId="5A32B3B9" w14:textId="694B67F8" w:rsidR="00534ABF" w:rsidRPr="00534ABF" w:rsidRDefault="00534ABF" w:rsidP="00F84BCE">
      <w:pPr>
        <w:rPr>
          <w:rFonts w:cs="Times New Roman"/>
          <w:color w:val="000000" w:themeColor="text1"/>
        </w:rPr>
      </w:pPr>
      <w:r>
        <w:rPr>
          <w:rFonts w:cs="Times New Roman"/>
          <w:color w:val="000000" w:themeColor="text1"/>
        </w:rPr>
        <w:t>[</w:t>
      </w:r>
      <w:proofErr w:type="gramStart"/>
      <w:r>
        <w:rPr>
          <w:rFonts w:cs="Times New Roman"/>
          <w:color w:val="000000" w:themeColor="text1"/>
        </w:rPr>
        <w:t>if</w:t>
      </w:r>
      <w:proofErr w:type="gramEnd"/>
      <w:r>
        <w:rPr>
          <w:rFonts w:cs="Times New Roman"/>
          <w:color w:val="000000" w:themeColor="text1"/>
        </w:rPr>
        <w:t xml:space="preserve"> equipment is to be used need name, manufacturer, date, a</w:t>
      </w:r>
      <w:r w:rsidR="005F0F05">
        <w:rPr>
          <w:rFonts w:cs="Times New Roman"/>
          <w:color w:val="000000" w:themeColor="text1"/>
        </w:rPr>
        <w:t>n</w:t>
      </w:r>
      <w:r>
        <w:rPr>
          <w:rFonts w:cs="Times New Roman"/>
          <w:color w:val="000000" w:themeColor="text1"/>
        </w:rPr>
        <w:t xml:space="preserve">d TGA approval number. If a measurement tool is to be used (this can be broad from a rating scale to an oxygen analyser), need detail on that tool including </w:t>
      </w:r>
      <w:r w:rsidR="00C12298">
        <w:rPr>
          <w:rFonts w:cs="Times New Roman"/>
          <w:color w:val="000000" w:themeColor="text1"/>
        </w:rPr>
        <w:t>evidence of its use as a gold standard such as a reference to a paper]</w:t>
      </w:r>
    </w:p>
    <w:p w14:paraId="4EA97FD6" w14:textId="77777777" w:rsidR="00F84BCE" w:rsidRPr="00F14B01" w:rsidRDefault="00F84BCE" w:rsidP="00F84BCE">
      <w:pPr>
        <w:rPr>
          <w:rFonts w:cs="Times New Roman"/>
          <w:b/>
          <w:color w:val="000000" w:themeColor="text1"/>
        </w:rPr>
      </w:pPr>
      <w:bookmarkStart w:id="77" w:name="_Toc326833841"/>
      <w:bookmarkStart w:id="78" w:name="_Toc326833974"/>
      <w:bookmarkStart w:id="79" w:name="_Toc326834113"/>
      <w:bookmarkStart w:id="80" w:name="_Toc335730943"/>
    </w:p>
    <w:p w14:paraId="579A22A9" w14:textId="77777777" w:rsidR="00F84BCE" w:rsidRPr="00F14B01" w:rsidRDefault="00F84BCE" w:rsidP="00F84BCE">
      <w:pPr>
        <w:rPr>
          <w:rFonts w:cs="Times New Roman"/>
          <w:b/>
          <w:color w:val="000000" w:themeColor="text1"/>
        </w:rPr>
      </w:pPr>
      <w:r w:rsidRPr="00F14B01">
        <w:rPr>
          <w:rFonts w:cs="Times New Roman"/>
          <w:b/>
          <w:color w:val="000000" w:themeColor="text1"/>
        </w:rPr>
        <w:t>10</w:t>
      </w:r>
      <w:r w:rsidRPr="00F14B01">
        <w:rPr>
          <w:rFonts w:cs="Times New Roman"/>
          <w:b/>
          <w:color w:val="000000" w:themeColor="text1"/>
        </w:rPr>
        <w:tab/>
        <w:t xml:space="preserve">Study </w:t>
      </w:r>
      <w:bookmarkEnd w:id="77"/>
      <w:bookmarkEnd w:id="78"/>
      <w:bookmarkEnd w:id="79"/>
      <w:r w:rsidRPr="00F14B01">
        <w:rPr>
          <w:rFonts w:cs="Times New Roman"/>
          <w:b/>
          <w:color w:val="000000" w:themeColor="text1"/>
        </w:rPr>
        <w:t>involvement by participants</w:t>
      </w:r>
      <w:bookmarkEnd w:id="80"/>
      <w:r w:rsidRPr="00F14B01">
        <w:rPr>
          <w:rFonts w:cs="Times New Roman"/>
          <w:b/>
          <w:color w:val="000000" w:themeColor="text1"/>
        </w:rPr>
        <w:t xml:space="preserve"> </w:t>
      </w:r>
    </w:p>
    <w:p w14:paraId="4F309924" w14:textId="77777777" w:rsidR="00F84BCE" w:rsidRPr="00F14B01" w:rsidRDefault="00F84BCE" w:rsidP="00F84BCE">
      <w:pPr>
        <w:rPr>
          <w:rFonts w:eastAsia="Calibri" w:cs="Times New Roman"/>
          <w:color w:val="000000" w:themeColor="text1"/>
          <w:u w:val="single"/>
        </w:rPr>
      </w:pPr>
      <w:bookmarkStart w:id="81" w:name="_Toc326833837"/>
      <w:bookmarkStart w:id="82" w:name="_Toc326833970"/>
      <w:bookmarkStart w:id="83" w:name="_Toc326834109"/>
      <w:bookmarkStart w:id="84" w:name="_Toc335730939"/>
      <w:bookmarkStart w:id="85" w:name="_Toc326833843"/>
      <w:bookmarkStart w:id="86" w:name="_Toc326833976"/>
      <w:bookmarkStart w:id="87" w:name="_Toc326834115"/>
      <w:bookmarkStart w:id="88" w:name="_Toc335730945"/>
      <w:r w:rsidRPr="00F14B01">
        <w:rPr>
          <w:rFonts w:cs="Times New Roman"/>
          <w:color w:val="000000" w:themeColor="text1"/>
          <w:u w:val="single"/>
        </w:rPr>
        <w:t>Recruitment and consent of participants</w:t>
      </w:r>
      <w:bookmarkEnd w:id="81"/>
      <w:bookmarkEnd w:id="82"/>
      <w:bookmarkEnd w:id="83"/>
      <w:bookmarkEnd w:id="84"/>
      <w:r w:rsidRPr="00F14B01">
        <w:rPr>
          <w:rFonts w:cs="Times New Roman"/>
          <w:color w:val="000000" w:themeColor="text1"/>
          <w:u w:val="single"/>
        </w:rPr>
        <w:t xml:space="preserve"> </w:t>
      </w:r>
    </w:p>
    <w:p w14:paraId="166FDB90" w14:textId="77777777" w:rsidR="00F84BCE" w:rsidRPr="00F14B01" w:rsidRDefault="00F84BCE" w:rsidP="00F84BCE">
      <w:pPr>
        <w:rPr>
          <w:rFonts w:cs="Times New Roman"/>
          <w:color w:val="000000" w:themeColor="text1"/>
          <w:u w:val="single"/>
        </w:rPr>
      </w:pPr>
      <w:bookmarkStart w:id="89" w:name="_Toc326833838"/>
      <w:bookmarkStart w:id="90" w:name="_Toc326833971"/>
      <w:bookmarkStart w:id="91" w:name="_Toc326834110"/>
      <w:bookmarkStart w:id="92" w:name="_Toc335730940"/>
      <w:r w:rsidRPr="00F14B01">
        <w:rPr>
          <w:rFonts w:cs="Times New Roman"/>
          <w:color w:val="000000" w:themeColor="text1"/>
          <w:u w:val="single"/>
        </w:rPr>
        <w:t>Withdrawal of participants from a study</w:t>
      </w:r>
      <w:bookmarkEnd w:id="89"/>
      <w:bookmarkEnd w:id="90"/>
      <w:bookmarkEnd w:id="91"/>
      <w:bookmarkEnd w:id="92"/>
    </w:p>
    <w:p w14:paraId="5C46E2DA" w14:textId="5935BABD" w:rsidR="00F84BCE" w:rsidRPr="00F14B01" w:rsidRDefault="00F84BCE" w:rsidP="00F84BCE">
      <w:pPr>
        <w:rPr>
          <w:rFonts w:cs="Times New Roman"/>
          <w:color w:val="000000" w:themeColor="text1"/>
          <w:u w:val="single"/>
        </w:rPr>
      </w:pPr>
      <w:r w:rsidRPr="00F14B01">
        <w:rPr>
          <w:rFonts w:cs="Times New Roman"/>
          <w:color w:val="000000" w:themeColor="text1"/>
          <w:u w:val="single"/>
        </w:rPr>
        <w:t>Safety considerations/</w:t>
      </w:r>
      <w:r w:rsidR="00E847BB">
        <w:rPr>
          <w:rFonts w:cs="Times New Roman"/>
          <w:color w:val="000000" w:themeColor="text1"/>
          <w:u w:val="single"/>
        </w:rPr>
        <w:t>participant</w:t>
      </w:r>
      <w:r w:rsidRPr="00F14B01">
        <w:rPr>
          <w:rFonts w:cs="Times New Roman"/>
          <w:color w:val="000000" w:themeColor="text1"/>
          <w:u w:val="single"/>
        </w:rPr>
        <w:t xml:space="preserve"> safety</w:t>
      </w:r>
      <w:bookmarkEnd w:id="85"/>
      <w:bookmarkEnd w:id="86"/>
      <w:bookmarkEnd w:id="87"/>
      <w:bookmarkEnd w:id="88"/>
    </w:p>
    <w:p w14:paraId="2679A03C" w14:textId="77777777" w:rsidR="00F84BCE" w:rsidRPr="00F14B01" w:rsidRDefault="00F84BCE" w:rsidP="00F84BCE">
      <w:pPr>
        <w:rPr>
          <w:rFonts w:cs="Times New Roman"/>
          <w:b/>
          <w:color w:val="000000" w:themeColor="text1"/>
        </w:rPr>
      </w:pPr>
      <w:bookmarkStart w:id="93" w:name="_Toc335730949"/>
    </w:p>
    <w:p w14:paraId="2304EBE0" w14:textId="77777777" w:rsidR="00F84BCE" w:rsidRPr="00F14B01" w:rsidRDefault="00F84BCE" w:rsidP="00F84BCE">
      <w:pPr>
        <w:rPr>
          <w:rFonts w:cs="Times New Roman"/>
          <w:b/>
          <w:color w:val="000000" w:themeColor="text1"/>
        </w:rPr>
      </w:pPr>
      <w:r w:rsidRPr="00F14B01">
        <w:rPr>
          <w:rFonts w:cs="Times New Roman"/>
          <w:b/>
          <w:color w:val="000000" w:themeColor="text1"/>
        </w:rPr>
        <w:t>11</w:t>
      </w:r>
      <w:r w:rsidRPr="00F14B01">
        <w:rPr>
          <w:rFonts w:cs="Times New Roman"/>
          <w:b/>
          <w:color w:val="000000" w:themeColor="text1"/>
        </w:rPr>
        <w:tab/>
        <w:t>Data analysis plan</w:t>
      </w:r>
      <w:bookmarkEnd w:id="93"/>
    </w:p>
    <w:p w14:paraId="0ED9AE32" w14:textId="77777777" w:rsidR="00F84BCE" w:rsidRDefault="00F84BCE" w:rsidP="00F84BCE">
      <w:pPr>
        <w:rPr>
          <w:rFonts w:cs="Times New Roman"/>
          <w:color w:val="000000" w:themeColor="text1"/>
          <w:u w:val="single"/>
        </w:rPr>
      </w:pPr>
      <w:r w:rsidRPr="00F14B01">
        <w:rPr>
          <w:rFonts w:cs="Times New Roman"/>
          <w:color w:val="000000" w:themeColor="text1"/>
          <w:u w:val="single"/>
        </w:rPr>
        <w:t>Variables to be collected (in a table)</w:t>
      </w:r>
    </w:p>
    <w:p w14:paraId="6B205378" w14:textId="719C68CA" w:rsidR="00C61625" w:rsidRPr="00C61625" w:rsidRDefault="00C61625" w:rsidP="00F84BCE">
      <w:pPr>
        <w:rPr>
          <w:rFonts w:cs="Times New Roman"/>
          <w:i/>
          <w:color w:val="000000" w:themeColor="text1"/>
        </w:rPr>
      </w:pPr>
      <w:r>
        <w:rPr>
          <w:rFonts w:cs="Times New Roman"/>
          <w:color w:val="000000" w:themeColor="text1"/>
          <w:u w:val="single"/>
        </w:rPr>
        <w:t>Statistical tests to be conducted</w:t>
      </w:r>
      <w:r>
        <w:rPr>
          <w:rFonts w:cs="Times New Roman"/>
          <w:color w:val="000000" w:themeColor="text1"/>
        </w:rPr>
        <w:t xml:space="preserve"> [includes regression / descriptive statistics]</w:t>
      </w:r>
    </w:p>
    <w:p w14:paraId="792DE36A" w14:textId="77777777" w:rsidR="00AE4224" w:rsidRDefault="00F84BCE" w:rsidP="00F84BCE">
      <w:pPr>
        <w:rPr>
          <w:rFonts w:cs="Times New Roman"/>
          <w:color w:val="000000" w:themeColor="text1"/>
          <w:u w:val="single"/>
        </w:rPr>
      </w:pPr>
      <w:bookmarkStart w:id="94" w:name="_Toc326833846"/>
      <w:bookmarkStart w:id="95" w:name="_Toc326833979"/>
      <w:bookmarkStart w:id="96" w:name="_Toc326834118"/>
      <w:bookmarkStart w:id="97" w:name="_Toc335730948"/>
      <w:bookmarkStart w:id="98" w:name="_Toc326833849"/>
      <w:bookmarkStart w:id="99" w:name="_Toc326833982"/>
      <w:bookmarkStart w:id="100" w:name="_Toc326834121"/>
      <w:bookmarkStart w:id="101" w:name="_Toc335730951"/>
      <w:r w:rsidRPr="00F14B01">
        <w:rPr>
          <w:rFonts w:cs="Times New Roman"/>
          <w:color w:val="000000" w:themeColor="text1"/>
          <w:u w:val="single"/>
        </w:rPr>
        <w:t>Sample size and statistical power</w:t>
      </w:r>
      <w:bookmarkEnd w:id="94"/>
      <w:bookmarkEnd w:id="95"/>
      <w:bookmarkEnd w:id="96"/>
      <w:bookmarkEnd w:id="97"/>
    </w:p>
    <w:p w14:paraId="4FFC6205" w14:textId="1EB12562" w:rsidR="00F84BCE" w:rsidRPr="00F14B01" w:rsidRDefault="00AE4224" w:rsidP="00F84BCE">
      <w:pPr>
        <w:rPr>
          <w:rFonts w:cs="Times New Roman"/>
          <w:color w:val="000000" w:themeColor="text1"/>
          <w:u w:val="single"/>
        </w:rPr>
      </w:pPr>
      <w:r>
        <w:rPr>
          <w:rFonts w:cs="Times New Roman"/>
          <w:color w:val="000000" w:themeColor="text1"/>
          <w:u w:val="single"/>
        </w:rPr>
        <w:t>Missing data plan</w:t>
      </w:r>
      <w:r w:rsidR="00F84BCE" w:rsidRPr="00F14B01">
        <w:rPr>
          <w:rFonts w:cs="Times New Roman"/>
          <w:color w:val="000000" w:themeColor="text1"/>
          <w:u w:val="single"/>
        </w:rPr>
        <w:t xml:space="preserve"> </w:t>
      </w:r>
    </w:p>
    <w:p w14:paraId="58ED1108" w14:textId="77777777" w:rsidR="009A7CAC" w:rsidRPr="00F14B01" w:rsidRDefault="009A7CAC" w:rsidP="00F84BCE">
      <w:pPr>
        <w:rPr>
          <w:rFonts w:eastAsia="Times New Roman" w:cs="Times New Roman"/>
          <w:i/>
          <w:color w:val="000000" w:themeColor="text1"/>
          <w:u w:val="single"/>
          <w:lang w:val="en-US"/>
        </w:rPr>
      </w:pPr>
    </w:p>
    <w:p w14:paraId="204939F4" w14:textId="1E2CAF3E" w:rsidR="00F84BCE" w:rsidRPr="00F14B01" w:rsidRDefault="009A7CAC" w:rsidP="00F84BCE">
      <w:pPr>
        <w:rPr>
          <w:rStyle w:val="Heading2Char"/>
          <w:rFonts w:cs="Times New Roman"/>
          <w:color w:val="000000" w:themeColor="text1"/>
        </w:rPr>
      </w:pPr>
      <w:r w:rsidRPr="00F14B01">
        <w:rPr>
          <w:rStyle w:val="Heading2Char"/>
          <w:rFonts w:cs="Times New Roman"/>
          <w:color w:val="000000" w:themeColor="text1"/>
        </w:rPr>
        <w:t>12</w:t>
      </w:r>
      <w:r w:rsidRPr="00F14B01">
        <w:rPr>
          <w:rStyle w:val="Heading2Char"/>
          <w:rFonts w:cs="Times New Roman"/>
          <w:color w:val="000000" w:themeColor="text1"/>
        </w:rPr>
        <w:tab/>
      </w:r>
      <w:r w:rsidR="00F84BCE" w:rsidRPr="00F14B01">
        <w:rPr>
          <w:rStyle w:val="Heading2Char"/>
          <w:rFonts w:cs="Times New Roman"/>
          <w:color w:val="000000" w:themeColor="text1"/>
        </w:rPr>
        <w:t>Plan for dissemination of results</w:t>
      </w:r>
      <w:bookmarkStart w:id="102" w:name="_Toc326833842"/>
      <w:bookmarkStart w:id="103" w:name="_Toc326833975"/>
      <w:bookmarkStart w:id="104" w:name="_Toc326834114"/>
      <w:bookmarkStart w:id="105" w:name="_Toc335730944"/>
      <w:bookmarkEnd w:id="98"/>
      <w:bookmarkEnd w:id="99"/>
      <w:bookmarkEnd w:id="100"/>
      <w:bookmarkEnd w:id="101"/>
    </w:p>
    <w:p w14:paraId="108095DF" w14:textId="77777777" w:rsidR="00267E8C" w:rsidRPr="00261CC5" w:rsidRDefault="00267E8C" w:rsidP="00267E8C">
      <w:pPr>
        <w:rPr>
          <w:rFonts w:cs="Times New Roman"/>
        </w:rPr>
      </w:pPr>
      <w:r>
        <w:rPr>
          <w:rFonts w:cs="Times New Roman"/>
        </w:rPr>
        <w:t xml:space="preserve">The results of the study will be presented at GSA-HEMs education and clinical governance days. A peer-reviewed publication is planned and if invited, a presentation or poster at local/international conferences. </w:t>
      </w:r>
    </w:p>
    <w:p w14:paraId="3440FAD7" w14:textId="15542A72" w:rsidR="00F84BCE" w:rsidRPr="00F14B01" w:rsidRDefault="009A7CAC" w:rsidP="00F84BCE">
      <w:pPr>
        <w:rPr>
          <w:rStyle w:val="Heading2Char"/>
          <w:rFonts w:cs="Times New Roman"/>
          <w:color w:val="000000" w:themeColor="text1"/>
        </w:rPr>
      </w:pPr>
      <w:r w:rsidRPr="00F14B01">
        <w:rPr>
          <w:rFonts w:cs="Times New Roman"/>
          <w:b/>
          <w:color w:val="000000" w:themeColor="text1"/>
        </w:rPr>
        <w:t>13</w:t>
      </w:r>
      <w:r w:rsidRPr="00F14B01">
        <w:rPr>
          <w:rFonts w:cs="Times New Roman"/>
          <w:b/>
          <w:color w:val="000000" w:themeColor="text1"/>
        </w:rPr>
        <w:tab/>
      </w:r>
      <w:r w:rsidR="00F84BCE" w:rsidRPr="00F14B01">
        <w:rPr>
          <w:rFonts w:cs="Times New Roman"/>
          <w:b/>
          <w:color w:val="000000" w:themeColor="text1"/>
        </w:rPr>
        <w:t xml:space="preserve">Data </w:t>
      </w:r>
      <w:r w:rsidRPr="00F14B01">
        <w:rPr>
          <w:rFonts w:cs="Times New Roman"/>
          <w:b/>
          <w:color w:val="000000" w:themeColor="text1"/>
        </w:rPr>
        <w:t>security</w:t>
      </w:r>
      <w:bookmarkEnd w:id="102"/>
      <w:bookmarkEnd w:id="103"/>
      <w:bookmarkEnd w:id="104"/>
      <w:bookmarkEnd w:id="105"/>
    </w:p>
    <w:p w14:paraId="61D18A21" w14:textId="321994CA" w:rsidR="00D70B3E" w:rsidRPr="00EF5554" w:rsidRDefault="00D70B3E" w:rsidP="00D70B3E">
      <w:pPr>
        <w:rPr>
          <w:rFonts w:ascii="Times" w:eastAsia="Times New Roman" w:hAnsi="Times" w:cs="Times New Roman"/>
          <w:sz w:val="20"/>
          <w:szCs w:val="20"/>
          <w:lang w:val="en-CA"/>
        </w:rPr>
      </w:pPr>
      <w:bookmarkStart w:id="106" w:name="_Toc326833851"/>
      <w:bookmarkStart w:id="107" w:name="_Toc326833984"/>
      <w:bookmarkStart w:id="108" w:name="_Toc326834123"/>
      <w:bookmarkStart w:id="109" w:name="_Toc335730953"/>
      <w:r>
        <w:rPr>
          <w:rStyle w:val="Heading2Char"/>
          <w:rFonts w:cs="Times New Roman"/>
          <w:b w:val="0"/>
          <w:color w:val="000000" w:themeColor="text1"/>
        </w:rPr>
        <w:t xml:space="preserve">All data will be entered and stored using </w:t>
      </w:r>
      <w:proofErr w:type="spellStart"/>
      <w:r>
        <w:rPr>
          <w:rStyle w:val="Heading2Char"/>
          <w:rFonts w:cs="Times New Roman"/>
          <w:b w:val="0"/>
          <w:color w:val="000000" w:themeColor="text1"/>
        </w:rPr>
        <w:t>REDCap</w:t>
      </w:r>
      <w:proofErr w:type="spellEnd"/>
      <w:r>
        <w:rPr>
          <w:rStyle w:val="Heading2Char"/>
          <w:rFonts w:cs="Times New Roman"/>
          <w:b w:val="0"/>
          <w:color w:val="000000" w:themeColor="text1"/>
        </w:rPr>
        <w:t xml:space="preserve"> software</w:t>
      </w:r>
      <w:r>
        <w:rPr>
          <w:rStyle w:val="Heading2Char"/>
          <w:rFonts w:cs="Times New Roman"/>
          <w:b w:val="0"/>
          <w:color w:val="000000" w:themeColor="text1"/>
        </w:rPr>
        <w:fldChar w:fldCharType="begin"/>
      </w:r>
      <w:r>
        <w:rPr>
          <w:rStyle w:val="Heading2Char"/>
          <w:rFonts w:cs="Times New Roman"/>
          <w:b w:val="0"/>
          <w:color w:val="000000" w:themeColor="text1"/>
        </w:rPr>
        <w:instrText xml:space="preserve"> ADDIN PAPERS2_CITATIONS &lt;citation&gt;&lt;uuid&gt;DFF73AB2-9B80-4403-A702-A9BE075EB99A&lt;/uuid&gt;&lt;priority&gt;0&lt;/priority&gt;&lt;publications&gt;&lt;publication&gt;&lt;volume&gt;42&lt;/volume&gt;&lt;publication_date&gt;99200904011200000000222000&lt;/publication_date&gt;&lt;number&gt;2&lt;/number&gt;&lt;startpage&gt;377&lt;/startpage&gt;&lt;title&gt;Research Electronic Data Capture (REDCap) - A metadata-driven methodology and workflow process for providing translational research informatics support&lt;/title&gt;&lt;uuid&gt;7CB44B0E-F8D4-4346-87B9-DA6F43AFFE7D&lt;/uuid&gt;&lt;subtype&gt;400&lt;/subtype&gt;&lt;endpage&gt;381&lt;/endpage&gt;&lt;type&gt;400&lt;/type&gt;&lt;url&gt;http://www.ncbi.nlm.nih.gov/pmc/articles/PMC2700030/&lt;/url&gt;&lt;bundle&gt;&lt;publication&gt;&lt;title&gt;Journal of biomedical informatics&lt;/title&gt;&lt;type&gt;-100&lt;/type&gt;&lt;subtype&gt;-100&lt;/subtype&gt;&lt;uuid&gt;9F67C28D-ABD5-4E83-A67B-D9B5E8A82FEE&lt;/uuid&gt;&lt;/publication&gt;&lt;/bundle&gt;&lt;authors&gt;&lt;author&gt;&lt;firstName&gt;Paul&lt;/firstName&gt;&lt;middleNames&gt;A&lt;/middleNames&gt;&lt;lastName&gt;Harris&lt;/lastName&gt;&lt;/author&gt;&lt;author&gt;&lt;firstName&gt;Robert&lt;/firstName&gt;&lt;lastName&gt;Taylor&lt;/lastName&gt;&lt;/author&gt;&lt;author&gt;&lt;firstName&gt;Robert&lt;/firstName&gt;&lt;lastName&gt;Thielke&lt;/lastName&gt;&lt;/author&gt;&lt;author&gt;&lt;firstName&gt;Jonathon&lt;/firstName&gt;&lt;lastName&gt;Payne&lt;/lastName&gt;&lt;/author&gt;&lt;author&gt;&lt;firstName&gt;Nathaniel&lt;/firstName&gt;&lt;lastName&gt;Gonzalez&lt;/lastName&gt;&lt;/author&gt;&lt;author&gt;&lt;firstName&gt;Jose&lt;/firstName&gt;&lt;middleNames&gt;G&lt;/middleNames&gt;&lt;lastName&gt;Conde&lt;/lastName&gt;&lt;/author&gt;&lt;/authors&gt;&lt;/publication&gt;&lt;/publications&gt;&lt;cites&gt;&lt;/cites&gt;&lt;/citation&gt;</w:instrText>
      </w:r>
      <w:r>
        <w:rPr>
          <w:rStyle w:val="Heading2Char"/>
          <w:rFonts w:cs="Times New Roman"/>
          <w:b w:val="0"/>
          <w:color w:val="000000" w:themeColor="text1"/>
        </w:rPr>
        <w:fldChar w:fldCharType="separate"/>
      </w:r>
      <w:r>
        <w:rPr>
          <w:rFonts w:eastAsiaTheme="minorEastAsia" w:cs="Times New Roman"/>
          <w:lang w:val="en-US" w:eastAsia="ja-JP"/>
        </w:rPr>
        <w:t>{Harris et al2009}</w:t>
      </w:r>
      <w:r>
        <w:rPr>
          <w:rStyle w:val="Heading2Char"/>
          <w:rFonts w:cs="Times New Roman"/>
          <w:b w:val="0"/>
          <w:color w:val="000000" w:themeColor="text1"/>
        </w:rPr>
        <w:fldChar w:fldCharType="end"/>
      </w:r>
      <w:r>
        <w:rPr>
          <w:rStyle w:val="Heading2Char"/>
          <w:rFonts w:cs="Times New Roman"/>
          <w:b w:val="0"/>
          <w:color w:val="000000" w:themeColor="text1"/>
        </w:rPr>
        <w:t xml:space="preserve">. </w:t>
      </w:r>
      <w:proofErr w:type="spellStart"/>
      <w:r>
        <w:rPr>
          <w:rStyle w:val="Heading2Char"/>
          <w:rFonts w:cs="Times New Roman"/>
          <w:b w:val="0"/>
          <w:color w:val="000000" w:themeColor="text1"/>
        </w:rPr>
        <w:t>REDCap</w:t>
      </w:r>
      <w:proofErr w:type="spellEnd"/>
      <w:r>
        <w:rPr>
          <w:rStyle w:val="Heading2Char"/>
          <w:rFonts w:cs="Times New Roman"/>
          <w:b w:val="0"/>
          <w:color w:val="000000" w:themeColor="text1"/>
        </w:rPr>
        <w:t xml:space="preserve"> is </w:t>
      </w:r>
      <w:proofErr w:type="gramStart"/>
      <w:r>
        <w:rPr>
          <w:rStyle w:val="Heading2Char"/>
          <w:rFonts w:cs="Times New Roman"/>
          <w:b w:val="0"/>
          <w:color w:val="000000" w:themeColor="text1"/>
        </w:rPr>
        <w:t>a data</w:t>
      </w:r>
      <w:proofErr w:type="gramEnd"/>
      <w:r>
        <w:rPr>
          <w:rStyle w:val="Heading2Char"/>
          <w:rFonts w:cs="Times New Roman"/>
          <w:b w:val="0"/>
          <w:color w:val="000000" w:themeColor="text1"/>
        </w:rPr>
        <w:t xml:space="preserve"> collection and storage software hosted on the NSW Ambulance internal server and not </w:t>
      </w:r>
      <w:proofErr w:type="spellStart"/>
      <w:r>
        <w:rPr>
          <w:rStyle w:val="Heading2Char"/>
          <w:rFonts w:cs="Times New Roman"/>
          <w:b w:val="0"/>
          <w:color w:val="000000" w:themeColor="text1"/>
        </w:rPr>
        <w:t>accessable</w:t>
      </w:r>
      <w:proofErr w:type="spellEnd"/>
      <w:r>
        <w:rPr>
          <w:rStyle w:val="Heading2Char"/>
          <w:rFonts w:cs="Times New Roman"/>
          <w:b w:val="0"/>
          <w:color w:val="000000" w:themeColor="text1"/>
        </w:rPr>
        <w:t xml:space="preserve"> to persons outside of the organisation. </w:t>
      </w:r>
      <w:proofErr w:type="spellStart"/>
      <w:r>
        <w:rPr>
          <w:rStyle w:val="Heading2Char"/>
          <w:rFonts w:cs="Times New Roman"/>
          <w:b w:val="0"/>
          <w:color w:val="000000" w:themeColor="text1"/>
        </w:rPr>
        <w:t>REDCap</w:t>
      </w:r>
      <w:proofErr w:type="spellEnd"/>
      <w:r>
        <w:rPr>
          <w:rStyle w:val="Heading2Char"/>
          <w:rFonts w:cs="Times New Roman"/>
          <w:b w:val="0"/>
          <w:color w:val="000000" w:themeColor="text1"/>
        </w:rPr>
        <w:t xml:space="preserve"> meets the United </w:t>
      </w:r>
      <w:proofErr w:type="gramStart"/>
      <w:r w:rsidRPr="00463C9C">
        <w:t>States  Health</w:t>
      </w:r>
      <w:proofErr w:type="gramEnd"/>
      <w:r w:rsidRPr="00463C9C">
        <w:t xml:space="preserve"> Insurance Portability and Accountability Act of 1996</w:t>
      </w:r>
      <w:r>
        <w:t xml:space="preserve"> security requirements. </w:t>
      </w:r>
    </w:p>
    <w:p w14:paraId="5450BE01" w14:textId="77777777" w:rsidR="00D70B3E" w:rsidRDefault="00D70B3E" w:rsidP="00D70B3E">
      <w:proofErr w:type="spellStart"/>
      <w:r>
        <w:rPr>
          <w:rStyle w:val="Heading2Char"/>
          <w:rFonts w:cs="Times New Roman"/>
          <w:b w:val="0"/>
          <w:color w:val="000000" w:themeColor="text1"/>
        </w:rPr>
        <w:t>REDCap</w:t>
      </w:r>
      <w:proofErr w:type="spellEnd"/>
      <w:r>
        <w:rPr>
          <w:rStyle w:val="Heading2Char"/>
          <w:rFonts w:cs="Times New Roman"/>
          <w:b w:val="0"/>
          <w:color w:val="000000" w:themeColor="text1"/>
        </w:rPr>
        <w:t xml:space="preserve"> also has a file repository. Any paper records generated by this study will be scanned and uploaded to the </w:t>
      </w:r>
      <w:proofErr w:type="spellStart"/>
      <w:r>
        <w:rPr>
          <w:rStyle w:val="Heading2Char"/>
          <w:rFonts w:cs="Times New Roman"/>
          <w:b w:val="0"/>
          <w:color w:val="000000" w:themeColor="text1"/>
        </w:rPr>
        <w:t>REDCap</w:t>
      </w:r>
      <w:proofErr w:type="spellEnd"/>
      <w:r>
        <w:rPr>
          <w:rStyle w:val="Heading2Char"/>
          <w:rFonts w:cs="Times New Roman"/>
          <w:b w:val="0"/>
          <w:color w:val="000000" w:themeColor="text1"/>
        </w:rPr>
        <w:t xml:space="preserve"> software and hardcopies will be kept in a secure filing cabinet in the Research Governance office. All electronic data and hardcopy files will be kept for a minimum </w:t>
      </w:r>
      <w:proofErr w:type="gramStart"/>
      <w:r>
        <w:rPr>
          <w:rStyle w:val="Heading2Char"/>
          <w:rFonts w:cs="Times New Roman"/>
          <w:b w:val="0"/>
          <w:color w:val="000000" w:themeColor="text1"/>
        </w:rPr>
        <w:t>of  seven</w:t>
      </w:r>
      <w:proofErr w:type="gramEnd"/>
      <w:r>
        <w:rPr>
          <w:rStyle w:val="Heading2Char"/>
          <w:rFonts w:cs="Times New Roman"/>
          <w:b w:val="0"/>
          <w:color w:val="000000" w:themeColor="text1"/>
        </w:rPr>
        <w:t xml:space="preserve"> years and then destroyed securely.  </w:t>
      </w:r>
      <w:r w:rsidRPr="00C4658F">
        <w:rPr>
          <w:rStyle w:val="Heading2Char"/>
          <w:rFonts w:cs="Times New Roman"/>
          <w:b w:val="0"/>
          <w:color w:val="000000" w:themeColor="text1"/>
        </w:rPr>
        <w:t>At the time of writing this protocol there is no foreseen secondary use of these d</w:t>
      </w:r>
      <w:r>
        <w:rPr>
          <w:rStyle w:val="Heading2Char"/>
          <w:rFonts w:cs="Times New Roman"/>
          <w:b w:val="0"/>
          <w:color w:val="000000" w:themeColor="text1"/>
        </w:rPr>
        <w:t xml:space="preserve">ata following study </w:t>
      </w:r>
      <w:r w:rsidRPr="00D70B3E">
        <w:t xml:space="preserve">completion.  </w:t>
      </w:r>
    </w:p>
    <w:p w14:paraId="3EACFB04" w14:textId="389606F4" w:rsidR="00D70B3E" w:rsidRPr="00C4658F" w:rsidRDefault="00D70B3E" w:rsidP="00D70B3E">
      <w:pPr>
        <w:rPr>
          <w:rStyle w:val="Heading2Char"/>
          <w:rFonts w:cs="Times New Roman"/>
          <w:b w:val="0"/>
          <w:color w:val="000000" w:themeColor="text1"/>
        </w:rPr>
      </w:pPr>
      <w:r w:rsidRPr="00D70B3E">
        <w:t>Harris, P. A. et al. Research Electronic Data Capture (</w:t>
      </w:r>
      <w:proofErr w:type="spellStart"/>
      <w:r w:rsidRPr="00D70B3E">
        <w:t>REDCap</w:t>
      </w:r>
      <w:proofErr w:type="spellEnd"/>
      <w:r w:rsidRPr="00D70B3E">
        <w:t xml:space="preserve">) - A metadata-driven methodology and workflow process for providing translational research informatics support. </w:t>
      </w:r>
      <w:proofErr w:type="gramStart"/>
      <w:r w:rsidRPr="00D70B3E">
        <w:t>Journal of biomedical informatics 42, 377–381 (2009).</w:t>
      </w:r>
      <w:proofErr w:type="gramEnd"/>
    </w:p>
    <w:p w14:paraId="3078CEEA" w14:textId="5FD2872C" w:rsidR="00F84BCE" w:rsidRPr="00F14B01" w:rsidRDefault="00F84BCE" w:rsidP="00F84BCE">
      <w:pPr>
        <w:rPr>
          <w:rStyle w:val="Heading2Char"/>
          <w:rFonts w:cs="Times New Roman"/>
          <w:color w:val="000000" w:themeColor="text1"/>
        </w:rPr>
      </w:pPr>
      <w:r w:rsidRPr="00F14B01">
        <w:rPr>
          <w:rStyle w:val="Heading2Char"/>
          <w:rFonts w:cs="Times New Roman"/>
          <w:color w:val="000000" w:themeColor="text1"/>
        </w:rPr>
        <w:t>1</w:t>
      </w:r>
      <w:r w:rsidR="009A7CAC" w:rsidRPr="00F14B01">
        <w:rPr>
          <w:rStyle w:val="Heading2Char"/>
          <w:rFonts w:cs="Times New Roman"/>
          <w:color w:val="000000" w:themeColor="text1"/>
        </w:rPr>
        <w:t>4</w:t>
      </w:r>
      <w:r w:rsidRPr="00F14B01">
        <w:rPr>
          <w:rStyle w:val="Heading2Char"/>
          <w:rFonts w:cs="Times New Roman"/>
          <w:color w:val="000000" w:themeColor="text1"/>
        </w:rPr>
        <w:tab/>
        <w:t>Budget</w:t>
      </w:r>
      <w:bookmarkEnd w:id="106"/>
      <w:bookmarkEnd w:id="107"/>
      <w:bookmarkEnd w:id="108"/>
      <w:bookmarkEnd w:id="109"/>
      <w:r w:rsidRPr="00F14B01">
        <w:rPr>
          <w:rStyle w:val="Heading2Char"/>
          <w:rFonts w:cs="Times New Roman"/>
          <w:color w:val="000000" w:themeColor="text1"/>
        </w:rPr>
        <w:t xml:space="preserve"> </w:t>
      </w:r>
      <w:r w:rsidR="00571276">
        <w:rPr>
          <w:rStyle w:val="Heading2Char"/>
          <w:rFonts w:cs="Times New Roman"/>
          <w:color w:val="000000" w:themeColor="text1"/>
        </w:rPr>
        <w:t>and resources</w:t>
      </w:r>
    </w:p>
    <w:p w14:paraId="25A6BDDA" w14:textId="1D0BEA75" w:rsidR="00F84BCE" w:rsidRPr="00571276" w:rsidRDefault="00571276" w:rsidP="00F84BCE">
      <w:pPr>
        <w:rPr>
          <w:rStyle w:val="Heading2Char"/>
          <w:rFonts w:cs="Times New Roman"/>
          <w:b w:val="0"/>
          <w:color w:val="000000" w:themeColor="text1"/>
        </w:rPr>
      </w:pPr>
      <w:bookmarkStart w:id="110" w:name="_Toc335730955"/>
      <w:r w:rsidRPr="00571276">
        <w:rPr>
          <w:rStyle w:val="Heading2Char"/>
          <w:rFonts w:cs="Times New Roman"/>
          <w:b w:val="0"/>
          <w:color w:val="000000" w:themeColor="text1"/>
        </w:rPr>
        <w:t xml:space="preserve">[include a statement </w:t>
      </w:r>
      <w:r w:rsidR="005F0F05">
        <w:rPr>
          <w:rStyle w:val="Heading2Char"/>
          <w:rFonts w:cs="Times New Roman"/>
          <w:b w:val="0"/>
          <w:color w:val="000000" w:themeColor="text1"/>
        </w:rPr>
        <w:t xml:space="preserve">about </w:t>
      </w:r>
      <w:r w:rsidRPr="00571276">
        <w:rPr>
          <w:rStyle w:val="Heading2Char"/>
          <w:rFonts w:cs="Times New Roman"/>
          <w:b w:val="0"/>
          <w:color w:val="000000" w:themeColor="text1"/>
        </w:rPr>
        <w:t xml:space="preserve">access to </w:t>
      </w:r>
      <w:proofErr w:type="spellStart"/>
      <w:r w:rsidRPr="00571276">
        <w:rPr>
          <w:rStyle w:val="Heading2Char"/>
          <w:rFonts w:cs="Times New Roman"/>
          <w:b w:val="0"/>
          <w:color w:val="000000" w:themeColor="text1"/>
        </w:rPr>
        <w:t>airmaestro</w:t>
      </w:r>
      <w:proofErr w:type="spellEnd"/>
      <w:r w:rsidRPr="00571276">
        <w:rPr>
          <w:rStyle w:val="Heading2Char"/>
          <w:rFonts w:cs="Times New Roman"/>
          <w:b w:val="0"/>
          <w:color w:val="000000" w:themeColor="text1"/>
        </w:rPr>
        <w:t xml:space="preserve"> if needed]</w:t>
      </w:r>
    </w:p>
    <w:bookmarkEnd w:id="110"/>
    <w:p w14:paraId="7406FFBA" w14:textId="6840E68C" w:rsidR="00F84BCE" w:rsidRPr="00186A54" w:rsidRDefault="00A3127E" w:rsidP="00C618BC">
      <w:pPr>
        <w:rPr>
          <w:b/>
        </w:rPr>
      </w:pPr>
      <w:r w:rsidRPr="00F14B01">
        <w:rPr>
          <w:rFonts w:cs="Times New Roman"/>
          <w:b/>
        </w:rPr>
        <w:t>1</w:t>
      </w:r>
      <w:r w:rsidR="009A7CAC" w:rsidRPr="00F14B01">
        <w:rPr>
          <w:rFonts w:cs="Times New Roman"/>
          <w:b/>
        </w:rPr>
        <w:t>5</w:t>
      </w:r>
      <w:r w:rsidRPr="00F14B01">
        <w:rPr>
          <w:rFonts w:cs="Times New Roman"/>
          <w:b/>
        </w:rPr>
        <w:tab/>
        <w:t>References</w:t>
      </w:r>
    </w:p>
    <w:sectPr w:rsidR="00F84BCE" w:rsidRPr="00186A54" w:rsidSect="00F84BCE">
      <w:footerReference w:type="default" r:id="rId17"/>
      <w:footerReference w:type="first" r:id="rId18"/>
      <w:pgSz w:w="11906" w:h="16838" w:code="9"/>
      <w:pgMar w:top="1418" w:right="1191" w:bottom="1418" w:left="1191" w:header="284" w:footer="113"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4EB980" w14:textId="77777777" w:rsidR="00BF47DD" w:rsidRDefault="00BF47DD" w:rsidP="00F84BCE">
      <w:pPr>
        <w:spacing w:after="0" w:line="240" w:lineRule="auto"/>
      </w:pPr>
      <w:r>
        <w:separator/>
      </w:r>
    </w:p>
  </w:endnote>
  <w:endnote w:type="continuationSeparator" w:id="0">
    <w:p w14:paraId="33172FD8" w14:textId="77777777" w:rsidR="00BF47DD" w:rsidRDefault="00BF47DD" w:rsidP="00F84B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1AF695" w14:textId="77777777" w:rsidR="00BF47DD" w:rsidRDefault="00BF47DD">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FC79AC" w14:textId="0F127DFA" w:rsidR="00BF47DD" w:rsidRDefault="00BF47DD">
    <w:pPr>
      <w:pStyle w:val="Footer"/>
    </w:pPr>
    <w:r>
      <w:t xml:space="preserve">Compiled by Matt Miller, Sandra Ware, Brian Burns with Ian Ferguson, </w:t>
    </w:r>
    <w:proofErr w:type="spellStart"/>
    <w:r>
      <w:t>Karel</w:t>
    </w:r>
    <w:proofErr w:type="spellEnd"/>
    <w:r>
      <w:t xml:space="preserve"> </w:t>
    </w:r>
    <w:proofErr w:type="spellStart"/>
    <w:r>
      <w:t>Habig</w:t>
    </w:r>
    <w:proofErr w:type="spellEnd"/>
    <w:r>
      <w:t xml:space="preserve"> and Cliff Reid</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C8E2D6" w14:textId="77777777" w:rsidR="00BF47DD" w:rsidRDefault="00BF47DD">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62E465" w14:textId="77777777" w:rsidR="00BF47DD" w:rsidRPr="009B4DE3" w:rsidRDefault="00BF47DD" w:rsidP="00F84BCE">
    <w:pPr>
      <w:pStyle w:val="Footer"/>
      <w:ind w:left="720"/>
      <w:rPr>
        <w:rFonts w:ascii="Arial" w:hAnsi="Arial" w:cs="Arial"/>
        <w:sz w:val="16"/>
        <w:szCs w:val="16"/>
      </w:rPr>
    </w:pPr>
    <w:proofErr w:type="gramStart"/>
    <w:r>
      <w:rPr>
        <w:rFonts w:ascii="Arial" w:hAnsi="Arial" w:cs="Arial"/>
        <w:sz w:val="16"/>
        <w:szCs w:val="16"/>
      </w:rPr>
      <w:t>short</w:t>
    </w:r>
    <w:proofErr w:type="gramEnd"/>
    <w:r>
      <w:rPr>
        <w:rFonts w:ascii="Arial" w:hAnsi="Arial" w:cs="Arial"/>
        <w:sz w:val="16"/>
        <w:szCs w:val="16"/>
      </w:rPr>
      <w:t xml:space="preserve"> title / principal investigator name / HREC No / </w:t>
    </w:r>
    <w:r w:rsidRPr="003634B3">
      <w:rPr>
        <w:rFonts w:ascii="Arial" w:hAnsi="Arial" w:cs="Arial"/>
        <w:sz w:val="16"/>
        <w:szCs w:val="16"/>
      </w:rPr>
      <w:t>Protocol Version X.X      Date</w:t>
    </w:r>
    <w:r>
      <w:rPr>
        <w:rFonts w:ascii="Arial" w:hAnsi="Arial" w:cs="Arial"/>
        <w:sz w:val="16"/>
        <w:szCs w:val="16"/>
      </w:rPr>
      <w:t>d</w:t>
    </w:r>
    <w:r w:rsidRPr="003634B3">
      <w:rPr>
        <w:rFonts w:ascii="Arial" w:hAnsi="Arial" w:cs="Arial"/>
        <w:sz w:val="16"/>
        <w:szCs w:val="16"/>
      </w:rPr>
      <w:t>: XX / XX / XXXX</w:t>
    </w:r>
    <w:r>
      <w:rPr>
        <w:rFonts w:ascii="Arial" w:hAnsi="Arial" w:cs="Arial"/>
        <w:sz w:val="16"/>
        <w:szCs w:val="16"/>
      </w:rPr>
      <w:tab/>
    </w:r>
    <w:r w:rsidRPr="00196CEC">
      <w:rPr>
        <w:rFonts w:ascii="Times New Roman" w:hAnsi="Times New Roman" w:cs="Times New Roman"/>
        <w:sz w:val="16"/>
        <w:szCs w:val="16"/>
      </w:rPr>
      <w:t xml:space="preserve">Page </w:t>
    </w:r>
    <w:r w:rsidRPr="00196CEC">
      <w:rPr>
        <w:rFonts w:ascii="Times New Roman" w:hAnsi="Times New Roman" w:cs="Times New Roman"/>
        <w:sz w:val="16"/>
        <w:szCs w:val="16"/>
      </w:rPr>
      <w:fldChar w:fldCharType="begin"/>
    </w:r>
    <w:r w:rsidRPr="00196CEC">
      <w:rPr>
        <w:rFonts w:ascii="Times New Roman" w:hAnsi="Times New Roman" w:cs="Times New Roman"/>
        <w:sz w:val="16"/>
        <w:szCs w:val="16"/>
      </w:rPr>
      <w:instrText xml:space="preserve"> PAGE </w:instrText>
    </w:r>
    <w:r w:rsidRPr="00196CEC">
      <w:rPr>
        <w:rFonts w:ascii="Times New Roman" w:hAnsi="Times New Roman" w:cs="Times New Roman"/>
        <w:sz w:val="16"/>
        <w:szCs w:val="16"/>
      </w:rPr>
      <w:fldChar w:fldCharType="separate"/>
    </w:r>
    <w:r w:rsidR="00AE4224">
      <w:rPr>
        <w:rFonts w:ascii="Times New Roman" w:hAnsi="Times New Roman" w:cs="Times New Roman"/>
        <w:noProof/>
        <w:sz w:val="16"/>
        <w:szCs w:val="16"/>
      </w:rPr>
      <w:t>8</w:t>
    </w:r>
    <w:r w:rsidRPr="00196CEC">
      <w:rPr>
        <w:rFonts w:ascii="Times New Roman" w:hAnsi="Times New Roman" w:cs="Times New Roman"/>
        <w:sz w:val="16"/>
        <w:szCs w:val="16"/>
      </w:rPr>
      <w:fldChar w:fldCharType="end"/>
    </w:r>
    <w:r w:rsidRPr="00196CEC">
      <w:rPr>
        <w:rFonts w:ascii="Times New Roman" w:hAnsi="Times New Roman" w:cs="Times New Roman"/>
        <w:sz w:val="16"/>
        <w:szCs w:val="16"/>
      </w:rPr>
      <w:t xml:space="preserve"> of </w:t>
    </w:r>
    <w:r w:rsidRPr="00196CEC">
      <w:rPr>
        <w:rFonts w:ascii="Times New Roman" w:hAnsi="Times New Roman" w:cs="Times New Roman"/>
        <w:sz w:val="16"/>
        <w:szCs w:val="16"/>
      </w:rPr>
      <w:fldChar w:fldCharType="begin"/>
    </w:r>
    <w:r w:rsidRPr="00196CEC">
      <w:rPr>
        <w:rFonts w:ascii="Times New Roman" w:hAnsi="Times New Roman" w:cs="Times New Roman"/>
        <w:sz w:val="16"/>
        <w:szCs w:val="16"/>
      </w:rPr>
      <w:instrText xml:space="preserve"> NUMPAGES </w:instrText>
    </w:r>
    <w:r w:rsidRPr="00196CEC">
      <w:rPr>
        <w:rFonts w:ascii="Times New Roman" w:hAnsi="Times New Roman" w:cs="Times New Roman"/>
        <w:sz w:val="16"/>
        <w:szCs w:val="16"/>
      </w:rPr>
      <w:fldChar w:fldCharType="separate"/>
    </w:r>
    <w:r w:rsidR="00AE4224">
      <w:rPr>
        <w:rFonts w:ascii="Times New Roman" w:hAnsi="Times New Roman" w:cs="Times New Roman"/>
        <w:noProof/>
        <w:sz w:val="16"/>
        <w:szCs w:val="16"/>
      </w:rPr>
      <w:t>9</w:t>
    </w:r>
    <w:r w:rsidRPr="00196CEC">
      <w:rPr>
        <w:rFonts w:ascii="Times New Roman" w:hAnsi="Times New Roman" w:cs="Times New Roman"/>
        <w:sz w:val="16"/>
        <w:szCs w:val="16"/>
      </w:rPr>
      <w:fldChar w:fldCharType="end"/>
    </w:r>
  </w:p>
  <w:p w14:paraId="3EE0FAA4" w14:textId="77777777" w:rsidR="00BF47DD" w:rsidRDefault="00BF47DD" w:rsidP="00F84BCE">
    <w:pPr>
      <w:pStyle w:val="Footer"/>
      <w:ind w:left="1440"/>
      <w:jc w:val="right"/>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83ED40" w14:textId="0404DDC8" w:rsidR="00BF47DD" w:rsidRPr="009B4DE3" w:rsidRDefault="00BF47DD" w:rsidP="00F84BCE">
    <w:pPr>
      <w:pStyle w:val="Footer"/>
      <w:ind w:left="720"/>
      <w:rPr>
        <w:rFonts w:ascii="Arial" w:hAnsi="Arial" w:cs="Arial"/>
        <w:sz w:val="16"/>
        <w:szCs w:val="16"/>
      </w:rPr>
    </w:pPr>
    <w:proofErr w:type="gramStart"/>
    <w:r>
      <w:rPr>
        <w:rFonts w:ascii="Arial" w:hAnsi="Arial" w:cs="Arial"/>
        <w:sz w:val="16"/>
        <w:szCs w:val="16"/>
      </w:rPr>
      <w:t>short</w:t>
    </w:r>
    <w:proofErr w:type="gramEnd"/>
    <w:r>
      <w:rPr>
        <w:rFonts w:ascii="Arial" w:hAnsi="Arial" w:cs="Arial"/>
        <w:sz w:val="16"/>
        <w:szCs w:val="16"/>
      </w:rPr>
      <w:t xml:space="preserve"> title / principal investigator name / / </w:t>
    </w:r>
    <w:r w:rsidRPr="003634B3">
      <w:rPr>
        <w:rFonts w:ascii="Arial" w:hAnsi="Arial" w:cs="Arial"/>
        <w:sz w:val="16"/>
        <w:szCs w:val="16"/>
      </w:rPr>
      <w:t>Protocol X.X      Date: XX / XX / XXXX</w:t>
    </w:r>
  </w:p>
  <w:p w14:paraId="5431751C" w14:textId="77777777" w:rsidR="00BF47DD" w:rsidRPr="009B4DE3" w:rsidRDefault="00AE4224" w:rsidP="00F84BCE">
    <w:pPr>
      <w:pStyle w:val="Footer"/>
      <w:ind w:left="1440"/>
      <w:jc w:val="right"/>
      <w:rPr>
        <w:rFonts w:ascii="Arial" w:hAnsi="Arial" w:cs="Arial"/>
        <w:sz w:val="16"/>
        <w:szCs w:val="16"/>
      </w:rPr>
    </w:pPr>
    <w:sdt>
      <w:sdtPr>
        <w:rPr>
          <w:rFonts w:ascii="Arial" w:hAnsi="Arial" w:cs="Arial"/>
          <w:sz w:val="16"/>
          <w:szCs w:val="16"/>
        </w:rPr>
        <w:id w:val="-781643917"/>
        <w:docPartObj>
          <w:docPartGallery w:val="Page Numbers (Bottom of Page)"/>
          <w:docPartUnique/>
        </w:docPartObj>
      </w:sdtPr>
      <w:sdtEndPr/>
      <w:sdtContent>
        <w:sdt>
          <w:sdtPr>
            <w:rPr>
              <w:rFonts w:ascii="Arial" w:hAnsi="Arial" w:cs="Arial"/>
              <w:sz w:val="16"/>
              <w:szCs w:val="16"/>
            </w:rPr>
            <w:id w:val="37247278"/>
            <w:docPartObj>
              <w:docPartGallery w:val="Page Numbers (Top of Page)"/>
              <w:docPartUnique/>
            </w:docPartObj>
          </w:sdtPr>
          <w:sdtEndPr/>
          <w:sdtContent>
            <w:r w:rsidR="00BF47DD" w:rsidRPr="009B4DE3">
              <w:rPr>
                <w:rFonts w:ascii="Arial" w:hAnsi="Arial" w:cs="Arial"/>
                <w:sz w:val="16"/>
                <w:szCs w:val="16"/>
              </w:rPr>
              <w:t xml:space="preserve">Page </w:t>
            </w:r>
            <w:r w:rsidR="00BF47DD" w:rsidRPr="009B4DE3">
              <w:rPr>
                <w:rFonts w:ascii="Arial" w:hAnsi="Arial" w:cs="Arial"/>
                <w:b/>
                <w:bCs/>
                <w:sz w:val="16"/>
                <w:szCs w:val="16"/>
              </w:rPr>
              <w:fldChar w:fldCharType="begin"/>
            </w:r>
            <w:r w:rsidR="00BF47DD" w:rsidRPr="009B4DE3">
              <w:rPr>
                <w:rFonts w:ascii="Arial" w:hAnsi="Arial" w:cs="Arial"/>
                <w:b/>
                <w:bCs/>
                <w:sz w:val="16"/>
                <w:szCs w:val="16"/>
              </w:rPr>
              <w:instrText xml:space="preserve"> PAGE </w:instrText>
            </w:r>
            <w:r w:rsidR="00BF47DD" w:rsidRPr="009B4DE3">
              <w:rPr>
                <w:rFonts w:ascii="Arial" w:hAnsi="Arial" w:cs="Arial"/>
                <w:b/>
                <w:bCs/>
                <w:sz w:val="16"/>
                <w:szCs w:val="16"/>
              </w:rPr>
              <w:fldChar w:fldCharType="separate"/>
            </w:r>
            <w:r>
              <w:rPr>
                <w:rFonts w:ascii="Arial" w:hAnsi="Arial" w:cs="Arial"/>
                <w:b/>
                <w:bCs/>
                <w:noProof/>
                <w:sz w:val="16"/>
                <w:szCs w:val="16"/>
              </w:rPr>
              <w:t>6</w:t>
            </w:r>
            <w:r w:rsidR="00BF47DD" w:rsidRPr="009B4DE3">
              <w:rPr>
                <w:rFonts w:ascii="Arial" w:hAnsi="Arial" w:cs="Arial"/>
                <w:b/>
                <w:bCs/>
                <w:sz w:val="16"/>
                <w:szCs w:val="16"/>
              </w:rPr>
              <w:fldChar w:fldCharType="end"/>
            </w:r>
            <w:r w:rsidR="00BF47DD" w:rsidRPr="009B4DE3">
              <w:rPr>
                <w:rFonts w:ascii="Arial" w:hAnsi="Arial" w:cs="Arial"/>
                <w:sz w:val="16"/>
                <w:szCs w:val="16"/>
              </w:rPr>
              <w:t xml:space="preserve"> of </w:t>
            </w:r>
            <w:r w:rsidR="00BF47DD" w:rsidRPr="009B4DE3">
              <w:rPr>
                <w:rFonts w:ascii="Arial" w:hAnsi="Arial" w:cs="Arial"/>
                <w:b/>
                <w:bCs/>
                <w:sz w:val="16"/>
                <w:szCs w:val="16"/>
              </w:rPr>
              <w:fldChar w:fldCharType="begin"/>
            </w:r>
            <w:r w:rsidR="00BF47DD" w:rsidRPr="009B4DE3">
              <w:rPr>
                <w:rFonts w:ascii="Arial" w:hAnsi="Arial" w:cs="Arial"/>
                <w:b/>
                <w:bCs/>
                <w:sz w:val="16"/>
                <w:szCs w:val="16"/>
              </w:rPr>
              <w:instrText xml:space="preserve"> NUMPAGES  </w:instrText>
            </w:r>
            <w:r w:rsidR="00BF47DD" w:rsidRPr="009B4DE3">
              <w:rPr>
                <w:rFonts w:ascii="Arial" w:hAnsi="Arial" w:cs="Arial"/>
                <w:b/>
                <w:bCs/>
                <w:sz w:val="16"/>
                <w:szCs w:val="16"/>
              </w:rPr>
              <w:fldChar w:fldCharType="separate"/>
            </w:r>
            <w:r>
              <w:rPr>
                <w:rFonts w:ascii="Arial" w:hAnsi="Arial" w:cs="Arial"/>
                <w:b/>
                <w:bCs/>
                <w:noProof/>
                <w:sz w:val="16"/>
                <w:szCs w:val="16"/>
              </w:rPr>
              <w:t>9</w:t>
            </w:r>
            <w:r w:rsidR="00BF47DD" w:rsidRPr="009B4DE3">
              <w:rPr>
                <w:rFonts w:ascii="Arial" w:hAnsi="Arial" w:cs="Arial"/>
                <w:b/>
                <w:bCs/>
                <w:sz w:val="16"/>
                <w:szCs w:val="16"/>
              </w:rPr>
              <w:fldChar w:fldCharType="end"/>
            </w:r>
          </w:sdtContent>
        </w:sdt>
      </w:sdtContent>
    </w:sdt>
  </w:p>
  <w:p w14:paraId="08668A3E" w14:textId="77777777" w:rsidR="00BF47DD" w:rsidRPr="009B4DE3" w:rsidRDefault="00BF47DD" w:rsidP="00F84BC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4E0721" w14:textId="77777777" w:rsidR="00BF47DD" w:rsidRDefault="00BF47DD" w:rsidP="00F84BCE">
      <w:pPr>
        <w:spacing w:after="0" w:line="240" w:lineRule="auto"/>
      </w:pPr>
      <w:r>
        <w:separator/>
      </w:r>
    </w:p>
  </w:footnote>
  <w:footnote w:type="continuationSeparator" w:id="0">
    <w:p w14:paraId="55DA8D30" w14:textId="77777777" w:rsidR="00BF47DD" w:rsidRDefault="00BF47DD" w:rsidP="00F84BCE">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3E655" w14:textId="77777777" w:rsidR="00BF47DD" w:rsidRDefault="00BF47DD" w:rsidP="0047305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385006" w14:textId="77777777" w:rsidR="00BF47DD" w:rsidRDefault="00BF47DD" w:rsidP="00F84BCE">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4B2E05" w14:textId="77777777" w:rsidR="00BF47DD" w:rsidRDefault="00BF47DD" w:rsidP="00F84BCE">
    <w:pPr>
      <w:pStyle w:val="Header"/>
      <w:ind w:right="360"/>
      <w:jc w:val="right"/>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705AB8" w14:textId="77777777" w:rsidR="00BF47DD" w:rsidRDefault="00BF47D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04A2B"/>
    <w:multiLevelType w:val="multilevel"/>
    <w:tmpl w:val="4BA0C934"/>
    <w:lvl w:ilvl="0">
      <w:start w:val="1"/>
      <w:numFmt w:val="bullet"/>
      <w:lvlText w:val=""/>
      <w:lvlJc w:val="left"/>
      <w:pPr>
        <w:tabs>
          <w:tab w:val="num" w:pos="1980"/>
        </w:tabs>
        <w:ind w:left="1980" w:hanging="360"/>
      </w:pPr>
      <w:rPr>
        <w:rFonts w:ascii="Symbol" w:hAnsi="Symbol" w:hint="default"/>
        <w:sz w:val="20"/>
      </w:rPr>
    </w:lvl>
    <w:lvl w:ilvl="1" w:tentative="1">
      <w:start w:val="1"/>
      <w:numFmt w:val="bullet"/>
      <w:lvlText w:val="o"/>
      <w:lvlJc w:val="left"/>
      <w:pPr>
        <w:tabs>
          <w:tab w:val="num" w:pos="2700"/>
        </w:tabs>
        <w:ind w:left="2700" w:hanging="360"/>
      </w:pPr>
      <w:rPr>
        <w:rFonts w:ascii="Courier New" w:hAnsi="Courier New" w:hint="default"/>
        <w:sz w:val="20"/>
      </w:rPr>
    </w:lvl>
    <w:lvl w:ilvl="2" w:tentative="1">
      <w:start w:val="1"/>
      <w:numFmt w:val="bullet"/>
      <w:lvlText w:val=""/>
      <w:lvlJc w:val="left"/>
      <w:pPr>
        <w:tabs>
          <w:tab w:val="num" w:pos="3420"/>
        </w:tabs>
        <w:ind w:left="3420" w:hanging="360"/>
      </w:pPr>
      <w:rPr>
        <w:rFonts w:ascii="Wingdings" w:hAnsi="Wingdings" w:hint="default"/>
        <w:sz w:val="20"/>
      </w:rPr>
    </w:lvl>
    <w:lvl w:ilvl="3" w:tentative="1">
      <w:start w:val="1"/>
      <w:numFmt w:val="bullet"/>
      <w:lvlText w:val=""/>
      <w:lvlJc w:val="left"/>
      <w:pPr>
        <w:tabs>
          <w:tab w:val="num" w:pos="4140"/>
        </w:tabs>
        <w:ind w:left="4140" w:hanging="360"/>
      </w:pPr>
      <w:rPr>
        <w:rFonts w:ascii="Wingdings" w:hAnsi="Wingdings" w:hint="default"/>
        <w:sz w:val="20"/>
      </w:rPr>
    </w:lvl>
    <w:lvl w:ilvl="4" w:tentative="1">
      <w:start w:val="1"/>
      <w:numFmt w:val="bullet"/>
      <w:lvlText w:val=""/>
      <w:lvlJc w:val="left"/>
      <w:pPr>
        <w:tabs>
          <w:tab w:val="num" w:pos="4860"/>
        </w:tabs>
        <w:ind w:left="4860" w:hanging="360"/>
      </w:pPr>
      <w:rPr>
        <w:rFonts w:ascii="Wingdings" w:hAnsi="Wingdings" w:hint="default"/>
        <w:sz w:val="20"/>
      </w:rPr>
    </w:lvl>
    <w:lvl w:ilvl="5" w:tentative="1">
      <w:start w:val="1"/>
      <w:numFmt w:val="bullet"/>
      <w:lvlText w:val=""/>
      <w:lvlJc w:val="left"/>
      <w:pPr>
        <w:tabs>
          <w:tab w:val="num" w:pos="5580"/>
        </w:tabs>
        <w:ind w:left="5580" w:hanging="360"/>
      </w:pPr>
      <w:rPr>
        <w:rFonts w:ascii="Wingdings" w:hAnsi="Wingdings" w:hint="default"/>
        <w:sz w:val="20"/>
      </w:rPr>
    </w:lvl>
    <w:lvl w:ilvl="6" w:tentative="1">
      <w:start w:val="1"/>
      <w:numFmt w:val="bullet"/>
      <w:lvlText w:val=""/>
      <w:lvlJc w:val="left"/>
      <w:pPr>
        <w:tabs>
          <w:tab w:val="num" w:pos="6300"/>
        </w:tabs>
        <w:ind w:left="6300" w:hanging="360"/>
      </w:pPr>
      <w:rPr>
        <w:rFonts w:ascii="Wingdings" w:hAnsi="Wingdings" w:hint="default"/>
        <w:sz w:val="20"/>
      </w:rPr>
    </w:lvl>
    <w:lvl w:ilvl="7" w:tentative="1">
      <w:start w:val="1"/>
      <w:numFmt w:val="bullet"/>
      <w:lvlText w:val=""/>
      <w:lvlJc w:val="left"/>
      <w:pPr>
        <w:tabs>
          <w:tab w:val="num" w:pos="7020"/>
        </w:tabs>
        <w:ind w:left="7020" w:hanging="360"/>
      </w:pPr>
      <w:rPr>
        <w:rFonts w:ascii="Wingdings" w:hAnsi="Wingdings" w:hint="default"/>
        <w:sz w:val="20"/>
      </w:rPr>
    </w:lvl>
    <w:lvl w:ilvl="8" w:tentative="1">
      <w:start w:val="1"/>
      <w:numFmt w:val="bullet"/>
      <w:lvlText w:val=""/>
      <w:lvlJc w:val="left"/>
      <w:pPr>
        <w:tabs>
          <w:tab w:val="num" w:pos="7740"/>
        </w:tabs>
        <w:ind w:left="7740" w:hanging="360"/>
      </w:pPr>
      <w:rPr>
        <w:rFonts w:ascii="Wingdings" w:hAnsi="Wingdings" w:hint="default"/>
        <w:sz w:val="20"/>
      </w:rPr>
    </w:lvl>
  </w:abstractNum>
  <w:abstractNum w:abstractNumId="1">
    <w:nsid w:val="0D552767"/>
    <w:multiLevelType w:val="hybridMultilevel"/>
    <w:tmpl w:val="EDE4C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E27FCF"/>
    <w:multiLevelType w:val="multilevel"/>
    <w:tmpl w:val="D86AF7BE"/>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nsid w:val="3EA44E50"/>
    <w:multiLevelType w:val="multilevel"/>
    <w:tmpl w:val="1FC89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F180588"/>
    <w:multiLevelType w:val="hybridMultilevel"/>
    <w:tmpl w:val="77404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5241D09"/>
    <w:multiLevelType w:val="multilevel"/>
    <w:tmpl w:val="CDCA49FE"/>
    <w:lvl w:ilvl="0">
      <w:start w:val="1"/>
      <w:numFmt w:val="decimal"/>
      <w:pStyle w:val="Heading2"/>
      <w:lvlText w:val="%1."/>
      <w:lvlJc w:val="left"/>
      <w:pPr>
        <w:ind w:left="360" w:hanging="360"/>
      </w:pPr>
      <w:rPr>
        <w:rFonts w:ascii="Arial" w:eastAsiaTheme="minorHAnsi" w:hAnsi="Arial" w:cs="Arial" w:hint="default"/>
        <w:b/>
        <w:i w:val="0"/>
        <w:color w:val="DF6D15"/>
        <w:sz w:val="24"/>
        <w:szCs w:val="24"/>
      </w:rPr>
    </w:lvl>
    <w:lvl w:ilvl="1">
      <w:start w:val="1"/>
      <w:numFmt w:val="decimal"/>
      <w:pStyle w:val="Heading3"/>
      <w:isLgl/>
      <w:lvlText w:val="%1.%2"/>
      <w:lvlJc w:val="left"/>
      <w:pPr>
        <w:ind w:left="420" w:hanging="420"/>
      </w:pPr>
      <w:rPr>
        <w:rFonts w:hint="default"/>
        <w:b/>
        <w:i w:val="0"/>
        <w:color w:val="DF6D15"/>
        <w:sz w:val="22"/>
        <w:szCs w:val="22"/>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
    <w:nsid w:val="797A2201"/>
    <w:multiLevelType w:val="hybridMultilevel"/>
    <w:tmpl w:val="BE288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1"/>
  </w:num>
  <w:num w:numId="4">
    <w:abstractNumId w:val="6"/>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640"/>
    <w:rsid w:val="0000222A"/>
    <w:rsid w:val="00002731"/>
    <w:rsid w:val="00005821"/>
    <w:rsid w:val="0000743A"/>
    <w:rsid w:val="00016FC9"/>
    <w:rsid w:val="00024B47"/>
    <w:rsid w:val="00031825"/>
    <w:rsid w:val="0003613C"/>
    <w:rsid w:val="00037AFC"/>
    <w:rsid w:val="000B5BAD"/>
    <w:rsid w:val="000C1FA0"/>
    <w:rsid w:val="000C773C"/>
    <w:rsid w:val="000D7640"/>
    <w:rsid w:val="000F39E1"/>
    <w:rsid w:val="00100248"/>
    <w:rsid w:val="00106714"/>
    <w:rsid w:val="00186A54"/>
    <w:rsid w:val="00196CEC"/>
    <w:rsid w:val="001A58FD"/>
    <w:rsid w:val="001C57FF"/>
    <w:rsid w:val="001E4D29"/>
    <w:rsid w:val="001F1259"/>
    <w:rsid w:val="0024464A"/>
    <w:rsid w:val="0026304F"/>
    <w:rsid w:val="00267E8C"/>
    <w:rsid w:val="002A1896"/>
    <w:rsid w:val="00307F00"/>
    <w:rsid w:val="00324A78"/>
    <w:rsid w:val="003431F3"/>
    <w:rsid w:val="003B3BDB"/>
    <w:rsid w:val="003D3329"/>
    <w:rsid w:val="003D7489"/>
    <w:rsid w:val="003F12BB"/>
    <w:rsid w:val="003F5706"/>
    <w:rsid w:val="00424BB3"/>
    <w:rsid w:val="00441F81"/>
    <w:rsid w:val="0047305C"/>
    <w:rsid w:val="004F3F25"/>
    <w:rsid w:val="00507560"/>
    <w:rsid w:val="005329AE"/>
    <w:rsid w:val="00534ABF"/>
    <w:rsid w:val="005539D1"/>
    <w:rsid w:val="00571276"/>
    <w:rsid w:val="0058755A"/>
    <w:rsid w:val="005942FC"/>
    <w:rsid w:val="005A1E43"/>
    <w:rsid w:val="005A3700"/>
    <w:rsid w:val="005A4E3E"/>
    <w:rsid w:val="005A5727"/>
    <w:rsid w:val="005C41A2"/>
    <w:rsid w:val="005D3ACE"/>
    <w:rsid w:val="005D6BD4"/>
    <w:rsid w:val="005F0F05"/>
    <w:rsid w:val="006002D0"/>
    <w:rsid w:val="006006FE"/>
    <w:rsid w:val="00613B66"/>
    <w:rsid w:val="00654283"/>
    <w:rsid w:val="00674DA2"/>
    <w:rsid w:val="006C0EEF"/>
    <w:rsid w:val="00723266"/>
    <w:rsid w:val="007258BE"/>
    <w:rsid w:val="00771FF6"/>
    <w:rsid w:val="00773C63"/>
    <w:rsid w:val="00787E96"/>
    <w:rsid w:val="0079543B"/>
    <w:rsid w:val="007D47C6"/>
    <w:rsid w:val="007D697D"/>
    <w:rsid w:val="007E7C61"/>
    <w:rsid w:val="007F5595"/>
    <w:rsid w:val="00843A9E"/>
    <w:rsid w:val="00850962"/>
    <w:rsid w:val="008547F2"/>
    <w:rsid w:val="00871142"/>
    <w:rsid w:val="008D0578"/>
    <w:rsid w:val="008D17E7"/>
    <w:rsid w:val="008D26B7"/>
    <w:rsid w:val="008E57BC"/>
    <w:rsid w:val="008F343F"/>
    <w:rsid w:val="00951237"/>
    <w:rsid w:val="00983061"/>
    <w:rsid w:val="009A7CAC"/>
    <w:rsid w:val="009B09D3"/>
    <w:rsid w:val="009B0AD4"/>
    <w:rsid w:val="009B4C62"/>
    <w:rsid w:val="009C7F49"/>
    <w:rsid w:val="009D656F"/>
    <w:rsid w:val="00A04227"/>
    <w:rsid w:val="00A237E8"/>
    <w:rsid w:val="00A23892"/>
    <w:rsid w:val="00A3127E"/>
    <w:rsid w:val="00A51372"/>
    <w:rsid w:val="00AA3008"/>
    <w:rsid w:val="00AB3136"/>
    <w:rsid w:val="00AC2CE5"/>
    <w:rsid w:val="00AD6740"/>
    <w:rsid w:val="00AE4224"/>
    <w:rsid w:val="00B12A7D"/>
    <w:rsid w:val="00B30CA3"/>
    <w:rsid w:val="00B47CC3"/>
    <w:rsid w:val="00B56E14"/>
    <w:rsid w:val="00B7537F"/>
    <w:rsid w:val="00B753F4"/>
    <w:rsid w:val="00B87C58"/>
    <w:rsid w:val="00B913DD"/>
    <w:rsid w:val="00BA6733"/>
    <w:rsid w:val="00BF47DD"/>
    <w:rsid w:val="00C12298"/>
    <w:rsid w:val="00C15BA1"/>
    <w:rsid w:val="00C2351E"/>
    <w:rsid w:val="00C300E2"/>
    <w:rsid w:val="00C4658F"/>
    <w:rsid w:val="00C46CDD"/>
    <w:rsid w:val="00C61625"/>
    <w:rsid w:val="00C618BC"/>
    <w:rsid w:val="00CD0839"/>
    <w:rsid w:val="00CE665A"/>
    <w:rsid w:val="00CE795D"/>
    <w:rsid w:val="00D127CC"/>
    <w:rsid w:val="00D26346"/>
    <w:rsid w:val="00D27BCE"/>
    <w:rsid w:val="00D312F6"/>
    <w:rsid w:val="00D56E82"/>
    <w:rsid w:val="00D70B3E"/>
    <w:rsid w:val="00D710D4"/>
    <w:rsid w:val="00D76032"/>
    <w:rsid w:val="00D92A4B"/>
    <w:rsid w:val="00DE081B"/>
    <w:rsid w:val="00E0543E"/>
    <w:rsid w:val="00E532D7"/>
    <w:rsid w:val="00E63D29"/>
    <w:rsid w:val="00E847BB"/>
    <w:rsid w:val="00E879D3"/>
    <w:rsid w:val="00E92A26"/>
    <w:rsid w:val="00F14B01"/>
    <w:rsid w:val="00F5386A"/>
    <w:rsid w:val="00F67BFE"/>
    <w:rsid w:val="00F84BCE"/>
    <w:rsid w:val="00FC0A0D"/>
    <w:rsid w:val="00FC1B93"/>
    <w:rsid w:val="00FD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36A82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FC9"/>
    <w:pPr>
      <w:spacing w:after="200" w:line="276" w:lineRule="auto"/>
    </w:pPr>
    <w:rPr>
      <w:rFonts w:eastAsiaTheme="minorHAnsi" w:cstheme="minorBidi"/>
      <w:sz w:val="22"/>
      <w:szCs w:val="22"/>
      <w:lang w:val="en-AU" w:eastAsia="en-US"/>
    </w:rPr>
  </w:style>
  <w:style w:type="paragraph" w:styleId="Heading1">
    <w:name w:val="heading 1"/>
    <w:basedOn w:val="Normal"/>
    <w:next w:val="Normal"/>
    <w:link w:val="Heading1Char"/>
    <w:uiPriority w:val="9"/>
    <w:qFormat/>
    <w:rsid w:val="00F84BCE"/>
    <w:pPr>
      <w:outlineLvl w:val="0"/>
    </w:pPr>
    <w:rPr>
      <w:rFonts w:ascii="Arial" w:hAnsi="Arial"/>
      <w:b/>
      <w:color w:val="DF6D15"/>
      <w:sz w:val="28"/>
      <w:szCs w:val="28"/>
    </w:rPr>
  </w:style>
  <w:style w:type="paragraph" w:styleId="Heading2">
    <w:name w:val="heading 2"/>
    <w:basedOn w:val="Normal"/>
    <w:next w:val="Normal"/>
    <w:link w:val="Heading2Char"/>
    <w:autoRedefine/>
    <w:uiPriority w:val="9"/>
    <w:unhideWhenUsed/>
    <w:qFormat/>
    <w:rsid w:val="00C618BC"/>
    <w:pPr>
      <w:keepNext/>
      <w:keepLines/>
      <w:spacing w:before="240"/>
      <w:outlineLvl w:val="1"/>
    </w:pPr>
    <w:rPr>
      <w:b/>
      <w:color w:val="DF6D15"/>
    </w:rPr>
  </w:style>
  <w:style w:type="paragraph" w:styleId="Heading3">
    <w:name w:val="heading 3"/>
    <w:basedOn w:val="Normal"/>
    <w:next w:val="Normal"/>
    <w:link w:val="Heading3Char"/>
    <w:uiPriority w:val="9"/>
    <w:unhideWhenUsed/>
    <w:qFormat/>
    <w:rsid w:val="00F84BCE"/>
    <w:pPr>
      <w:keepNext/>
      <w:keepLines/>
      <w:spacing w:before="200" w:after="0"/>
      <w:ind w:left="420" w:hanging="420"/>
      <w:outlineLvl w:val="2"/>
    </w:pPr>
    <w:rPr>
      <w:rFonts w:ascii="Arial" w:eastAsiaTheme="majorEastAsia" w:hAnsi="Arial" w:cstheme="majorBidi"/>
      <w:b/>
      <w:bCs/>
      <w:color w:val="F79646" w:themeColor="accent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2CE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2CE5"/>
    <w:rPr>
      <w:rFonts w:ascii="Lucida Grande" w:eastAsiaTheme="minorHAnsi" w:hAnsi="Lucida Grande" w:cs="Lucida Grande"/>
      <w:sz w:val="18"/>
      <w:szCs w:val="18"/>
    </w:rPr>
  </w:style>
  <w:style w:type="character" w:customStyle="1" w:styleId="Heading2Char">
    <w:name w:val="Heading 2 Char"/>
    <w:basedOn w:val="DefaultParagraphFont"/>
    <w:link w:val="Heading2"/>
    <w:uiPriority w:val="9"/>
    <w:rsid w:val="00C618BC"/>
    <w:rPr>
      <w:rFonts w:eastAsiaTheme="minorHAnsi" w:cstheme="minorBidi"/>
      <w:b/>
      <w:color w:val="DF6D15"/>
      <w:szCs w:val="22"/>
      <w:lang w:val="en-AU" w:eastAsia="en-US"/>
    </w:rPr>
  </w:style>
  <w:style w:type="paragraph" w:customStyle="1" w:styleId="Body">
    <w:name w:val="Body"/>
    <w:next w:val="Normal"/>
    <w:qFormat/>
    <w:rsid w:val="002A1896"/>
    <w:rPr>
      <w:rFonts w:eastAsia="Times New Roman" w:cs="Arial"/>
      <w:color w:val="222222"/>
      <w:lang w:val="en-CA" w:eastAsia="en-US"/>
    </w:rPr>
  </w:style>
  <w:style w:type="character" w:styleId="Hyperlink">
    <w:name w:val="Hyperlink"/>
    <w:basedOn w:val="DefaultParagraphFont"/>
    <w:uiPriority w:val="99"/>
    <w:unhideWhenUsed/>
    <w:rsid w:val="003B3BDB"/>
    <w:rPr>
      <w:color w:val="0000FF"/>
      <w:u w:val="single"/>
    </w:rPr>
  </w:style>
  <w:style w:type="paragraph" w:styleId="ListParagraph">
    <w:name w:val="List Paragraph"/>
    <w:basedOn w:val="Normal"/>
    <w:uiPriority w:val="34"/>
    <w:qFormat/>
    <w:rsid w:val="001F1259"/>
    <w:pPr>
      <w:ind w:left="720"/>
      <w:contextualSpacing/>
    </w:pPr>
  </w:style>
  <w:style w:type="character" w:customStyle="1" w:styleId="Heading1Char">
    <w:name w:val="Heading 1 Char"/>
    <w:basedOn w:val="DefaultParagraphFont"/>
    <w:link w:val="Heading1"/>
    <w:uiPriority w:val="9"/>
    <w:rsid w:val="00F84BCE"/>
    <w:rPr>
      <w:rFonts w:ascii="Arial" w:eastAsiaTheme="minorHAnsi" w:hAnsi="Arial" w:cstheme="minorBidi"/>
      <w:b/>
      <w:color w:val="DF6D15"/>
      <w:sz w:val="28"/>
      <w:szCs w:val="28"/>
      <w:lang w:val="en-AU" w:eastAsia="en-US"/>
    </w:rPr>
  </w:style>
  <w:style w:type="character" w:customStyle="1" w:styleId="Heading3Char">
    <w:name w:val="Heading 3 Char"/>
    <w:basedOn w:val="DefaultParagraphFont"/>
    <w:link w:val="Heading3"/>
    <w:uiPriority w:val="9"/>
    <w:rsid w:val="00F84BCE"/>
    <w:rPr>
      <w:rFonts w:ascii="Arial" w:eastAsiaTheme="majorEastAsia" w:hAnsi="Arial" w:cstheme="majorBidi"/>
      <w:b/>
      <w:bCs/>
      <w:color w:val="F79646" w:themeColor="accent6"/>
      <w:sz w:val="22"/>
      <w:szCs w:val="22"/>
      <w:lang w:val="en-AU" w:eastAsia="en-US"/>
    </w:rPr>
  </w:style>
  <w:style w:type="paragraph" w:styleId="Footer">
    <w:name w:val="footer"/>
    <w:basedOn w:val="Normal"/>
    <w:link w:val="FooterChar"/>
    <w:uiPriority w:val="99"/>
    <w:unhideWhenUsed/>
    <w:rsid w:val="00F84BCE"/>
    <w:pPr>
      <w:tabs>
        <w:tab w:val="center" w:pos="4513"/>
        <w:tab w:val="right" w:pos="9026"/>
      </w:tabs>
      <w:spacing w:after="0" w:line="240" w:lineRule="auto"/>
    </w:pPr>
    <w:rPr>
      <w:rFonts w:asciiTheme="minorHAnsi" w:hAnsiTheme="minorHAnsi"/>
    </w:rPr>
  </w:style>
  <w:style w:type="character" w:customStyle="1" w:styleId="FooterChar">
    <w:name w:val="Footer Char"/>
    <w:basedOn w:val="DefaultParagraphFont"/>
    <w:link w:val="Footer"/>
    <w:uiPriority w:val="99"/>
    <w:rsid w:val="00F84BCE"/>
    <w:rPr>
      <w:rFonts w:asciiTheme="minorHAnsi" w:eastAsiaTheme="minorHAnsi" w:hAnsiTheme="minorHAnsi" w:cstheme="minorBidi"/>
      <w:sz w:val="22"/>
      <w:szCs w:val="22"/>
      <w:lang w:val="en-AU" w:eastAsia="en-US"/>
    </w:rPr>
  </w:style>
  <w:style w:type="table" w:styleId="TableGrid">
    <w:name w:val="Table Grid"/>
    <w:basedOn w:val="TableNormal"/>
    <w:uiPriority w:val="59"/>
    <w:rsid w:val="00F84BCE"/>
    <w:rPr>
      <w:rFonts w:ascii="Cambria" w:eastAsia="Cambria" w:hAnsi="Cambria"/>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84BCE"/>
    <w:pPr>
      <w:tabs>
        <w:tab w:val="center" w:pos="4320"/>
        <w:tab w:val="right" w:pos="8640"/>
      </w:tabs>
      <w:spacing w:after="0" w:line="240" w:lineRule="auto"/>
    </w:pPr>
  </w:style>
  <w:style w:type="character" w:customStyle="1" w:styleId="HeaderChar">
    <w:name w:val="Header Char"/>
    <w:basedOn w:val="DefaultParagraphFont"/>
    <w:link w:val="Header"/>
    <w:uiPriority w:val="99"/>
    <w:rsid w:val="00F84BCE"/>
    <w:rPr>
      <w:rFonts w:eastAsiaTheme="minorHAnsi" w:cstheme="minorBidi"/>
      <w:sz w:val="22"/>
      <w:szCs w:val="22"/>
      <w:lang w:val="en-AU" w:eastAsia="en-US"/>
    </w:rPr>
  </w:style>
  <w:style w:type="character" w:styleId="PageNumber">
    <w:name w:val="page number"/>
    <w:basedOn w:val="DefaultParagraphFont"/>
    <w:uiPriority w:val="99"/>
    <w:semiHidden/>
    <w:unhideWhenUsed/>
    <w:rsid w:val="00F84BCE"/>
  </w:style>
  <w:style w:type="paragraph" w:styleId="NormalWeb">
    <w:name w:val="Normal (Web)"/>
    <w:basedOn w:val="Normal"/>
    <w:uiPriority w:val="99"/>
    <w:semiHidden/>
    <w:unhideWhenUsed/>
    <w:rsid w:val="00B87C58"/>
    <w:pPr>
      <w:spacing w:before="100" w:beforeAutospacing="1" w:after="100" w:afterAutospacing="1" w:line="240" w:lineRule="auto"/>
    </w:pPr>
    <w:rPr>
      <w:rFonts w:ascii="Times" w:eastAsiaTheme="minorEastAsia" w:hAnsi="Times" w:cs="Times New Roman"/>
      <w:sz w:val="20"/>
      <w:szCs w:val="20"/>
      <w:lang w:val="en-CA"/>
    </w:rPr>
  </w:style>
  <w:style w:type="character" w:styleId="Strong">
    <w:name w:val="Strong"/>
    <w:basedOn w:val="DefaultParagraphFont"/>
    <w:uiPriority w:val="22"/>
    <w:qFormat/>
    <w:rsid w:val="00B87C58"/>
    <w:rPr>
      <w:b/>
      <w:bCs/>
    </w:rPr>
  </w:style>
  <w:style w:type="character" w:styleId="Emphasis">
    <w:name w:val="Emphasis"/>
    <w:basedOn w:val="DefaultParagraphFont"/>
    <w:uiPriority w:val="20"/>
    <w:qFormat/>
    <w:rsid w:val="00B87C58"/>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FC9"/>
    <w:pPr>
      <w:spacing w:after="200" w:line="276" w:lineRule="auto"/>
    </w:pPr>
    <w:rPr>
      <w:rFonts w:eastAsiaTheme="minorHAnsi" w:cstheme="minorBidi"/>
      <w:sz w:val="22"/>
      <w:szCs w:val="22"/>
      <w:lang w:val="en-AU" w:eastAsia="en-US"/>
    </w:rPr>
  </w:style>
  <w:style w:type="paragraph" w:styleId="Heading1">
    <w:name w:val="heading 1"/>
    <w:basedOn w:val="Normal"/>
    <w:next w:val="Normal"/>
    <w:link w:val="Heading1Char"/>
    <w:uiPriority w:val="9"/>
    <w:qFormat/>
    <w:rsid w:val="00F84BCE"/>
    <w:pPr>
      <w:outlineLvl w:val="0"/>
    </w:pPr>
    <w:rPr>
      <w:rFonts w:ascii="Arial" w:hAnsi="Arial"/>
      <w:b/>
      <w:color w:val="DF6D15"/>
      <w:sz w:val="28"/>
      <w:szCs w:val="28"/>
    </w:rPr>
  </w:style>
  <w:style w:type="paragraph" w:styleId="Heading2">
    <w:name w:val="heading 2"/>
    <w:basedOn w:val="Normal"/>
    <w:next w:val="Normal"/>
    <w:link w:val="Heading2Char"/>
    <w:autoRedefine/>
    <w:uiPriority w:val="9"/>
    <w:unhideWhenUsed/>
    <w:qFormat/>
    <w:rsid w:val="00C618BC"/>
    <w:pPr>
      <w:keepNext/>
      <w:keepLines/>
      <w:spacing w:before="240"/>
      <w:outlineLvl w:val="1"/>
    </w:pPr>
    <w:rPr>
      <w:b/>
      <w:color w:val="DF6D15"/>
    </w:rPr>
  </w:style>
  <w:style w:type="paragraph" w:styleId="Heading3">
    <w:name w:val="heading 3"/>
    <w:basedOn w:val="Normal"/>
    <w:next w:val="Normal"/>
    <w:link w:val="Heading3Char"/>
    <w:uiPriority w:val="9"/>
    <w:unhideWhenUsed/>
    <w:qFormat/>
    <w:rsid w:val="00F84BCE"/>
    <w:pPr>
      <w:keepNext/>
      <w:keepLines/>
      <w:spacing w:before="200" w:after="0"/>
      <w:ind w:left="420" w:hanging="420"/>
      <w:outlineLvl w:val="2"/>
    </w:pPr>
    <w:rPr>
      <w:rFonts w:ascii="Arial" w:eastAsiaTheme="majorEastAsia" w:hAnsi="Arial" w:cstheme="majorBidi"/>
      <w:b/>
      <w:bCs/>
      <w:color w:val="F79646" w:themeColor="accent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2CE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2CE5"/>
    <w:rPr>
      <w:rFonts w:ascii="Lucida Grande" w:eastAsiaTheme="minorHAnsi" w:hAnsi="Lucida Grande" w:cs="Lucida Grande"/>
      <w:sz w:val="18"/>
      <w:szCs w:val="18"/>
    </w:rPr>
  </w:style>
  <w:style w:type="character" w:customStyle="1" w:styleId="Heading2Char">
    <w:name w:val="Heading 2 Char"/>
    <w:basedOn w:val="DefaultParagraphFont"/>
    <w:link w:val="Heading2"/>
    <w:uiPriority w:val="9"/>
    <w:rsid w:val="00C618BC"/>
    <w:rPr>
      <w:rFonts w:eastAsiaTheme="minorHAnsi" w:cstheme="minorBidi"/>
      <w:b/>
      <w:color w:val="DF6D15"/>
      <w:szCs w:val="22"/>
      <w:lang w:val="en-AU" w:eastAsia="en-US"/>
    </w:rPr>
  </w:style>
  <w:style w:type="paragraph" w:customStyle="1" w:styleId="Body">
    <w:name w:val="Body"/>
    <w:next w:val="Normal"/>
    <w:qFormat/>
    <w:rsid w:val="002A1896"/>
    <w:rPr>
      <w:rFonts w:eastAsia="Times New Roman" w:cs="Arial"/>
      <w:color w:val="222222"/>
      <w:lang w:val="en-CA" w:eastAsia="en-US"/>
    </w:rPr>
  </w:style>
  <w:style w:type="character" w:styleId="Hyperlink">
    <w:name w:val="Hyperlink"/>
    <w:basedOn w:val="DefaultParagraphFont"/>
    <w:uiPriority w:val="99"/>
    <w:unhideWhenUsed/>
    <w:rsid w:val="003B3BDB"/>
    <w:rPr>
      <w:color w:val="0000FF"/>
      <w:u w:val="single"/>
    </w:rPr>
  </w:style>
  <w:style w:type="paragraph" w:styleId="ListParagraph">
    <w:name w:val="List Paragraph"/>
    <w:basedOn w:val="Normal"/>
    <w:uiPriority w:val="34"/>
    <w:qFormat/>
    <w:rsid w:val="001F1259"/>
    <w:pPr>
      <w:ind w:left="720"/>
      <w:contextualSpacing/>
    </w:pPr>
  </w:style>
  <w:style w:type="character" w:customStyle="1" w:styleId="Heading1Char">
    <w:name w:val="Heading 1 Char"/>
    <w:basedOn w:val="DefaultParagraphFont"/>
    <w:link w:val="Heading1"/>
    <w:uiPriority w:val="9"/>
    <w:rsid w:val="00F84BCE"/>
    <w:rPr>
      <w:rFonts w:ascii="Arial" w:eastAsiaTheme="minorHAnsi" w:hAnsi="Arial" w:cstheme="minorBidi"/>
      <w:b/>
      <w:color w:val="DF6D15"/>
      <w:sz w:val="28"/>
      <w:szCs w:val="28"/>
      <w:lang w:val="en-AU" w:eastAsia="en-US"/>
    </w:rPr>
  </w:style>
  <w:style w:type="character" w:customStyle="1" w:styleId="Heading3Char">
    <w:name w:val="Heading 3 Char"/>
    <w:basedOn w:val="DefaultParagraphFont"/>
    <w:link w:val="Heading3"/>
    <w:uiPriority w:val="9"/>
    <w:rsid w:val="00F84BCE"/>
    <w:rPr>
      <w:rFonts w:ascii="Arial" w:eastAsiaTheme="majorEastAsia" w:hAnsi="Arial" w:cstheme="majorBidi"/>
      <w:b/>
      <w:bCs/>
      <w:color w:val="F79646" w:themeColor="accent6"/>
      <w:sz w:val="22"/>
      <w:szCs w:val="22"/>
      <w:lang w:val="en-AU" w:eastAsia="en-US"/>
    </w:rPr>
  </w:style>
  <w:style w:type="paragraph" w:styleId="Footer">
    <w:name w:val="footer"/>
    <w:basedOn w:val="Normal"/>
    <w:link w:val="FooterChar"/>
    <w:uiPriority w:val="99"/>
    <w:unhideWhenUsed/>
    <w:rsid w:val="00F84BCE"/>
    <w:pPr>
      <w:tabs>
        <w:tab w:val="center" w:pos="4513"/>
        <w:tab w:val="right" w:pos="9026"/>
      </w:tabs>
      <w:spacing w:after="0" w:line="240" w:lineRule="auto"/>
    </w:pPr>
    <w:rPr>
      <w:rFonts w:asciiTheme="minorHAnsi" w:hAnsiTheme="minorHAnsi"/>
    </w:rPr>
  </w:style>
  <w:style w:type="character" w:customStyle="1" w:styleId="FooterChar">
    <w:name w:val="Footer Char"/>
    <w:basedOn w:val="DefaultParagraphFont"/>
    <w:link w:val="Footer"/>
    <w:uiPriority w:val="99"/>
    <w:rsid w:val="00F84BCE"/>
    <w:rPr>
      <w:rFonts w:asciiTheme="minorHAnsi" w:eastAsiaTheme="minorHAnsi" w:hAnsiTheme="minorHAnsi" w:cstheme="minorBidi"/>
      <w:sz w:val="22"/>
      <w:szCs w:val="22"/>
      <w:lang w:val="en-AU" w:eastAsia="en-US"/>
    </w:rPr>
  </w:style>
  <w:style w:type="table" w:styleId="TableGrid">
    <w:name w:val="Table Grid"/>
    <w:basedOn w:val="TableNormal"/>
    <w:uiPriority w:val="59"/>
    <w:rsid w:val="00F84BCE"/>
    <w:rPr>
      <w:rFonts w:ascii="Cambria" w:eastAsia="Cambria" w:hAnsi="Cambria"/>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84BCE"/>
    <w:pPr>
      <w:tabs>
        <w:tab w:val="center" w:pos="4320"/>
        <w:tab w:val="right" w:pos="8640"/>
      </w:tabs>
      <w:spacing w:after="0" w:line="240" w:lineRule="auto"/>
    </w:pPr>
  </w:style>
  <w:style w:type="character" w:customStyle="1" w:styleId="HeaderChar">
    <w:name w:val="Header Char"/>
    <w:basedOn w:val="DefaultParagraphFont"/>
    <w:link w:val="Header"/>
    <w:uiPriority w:val="99"/>
    <w:rsid w:val="00F84BCE"/>
    <w:rPr>
      <w:rFonts w:eastAsiaTheme="minorHAnsi" w:cstheme="minorBidi"/>
      <w:sz w:val="22"/>
      <w:szCs w:val="22"/>
      <w:lang w:val="en-AU" w:eastAsia="en-US"/>
    </w:rPr>
  </w:style>
  <w:style w:type="character" w:styleId="PageNumber">
    <w:name w:val="page number"/>
    <w:basedOn w:val="DefaultParagraphFont"/>
    <w:uiPriority w:val="99"/>
    <w:semiHidden/>
    <w:unhideWhenUsed/>
    <w:rsid w:val="00F84BCE"/>
  </w:style>
  <w:style w:type="paragraph" w:styleId="NormalWeb">
    <w:name w:val="Normal (Web)"/>
    <w:basedOn w:val="Normal"/>
    <w:uiPriority w:val="99"/>
    <w:semiHidden/>
    <w:unhideWhenUsed/>
    <w:rsid w:val="00B87C58"/>
    <w:pPr>
      <w:spacing w:before="100" w:beforeAutospacing="1" w:after="100" w:afterAutospacing="1" w:line="240" w:lineRule="auto"/>
    </w:pPr>
    <w:rPr>
      <w:rFonts w:ascii="Times" w:eastAsiaTheme="minorEastAsia" w:hAnsi="Times" w:cs="Times New Roman"/>
      <w:sz w:val="20"/>
      <w:szCs w:val="20"/>
      <w:lang w:val="en-CA"/>
    </w:rPr>
  </w:style>
  <w:style w:type="character" w:styleId="Strong">
    <w:name w:val="Strong"/>
    <w:basedOn w:val="DefaultParagraphFont"/>
    <w:uiPriority w:val="22"/>
    <w:qFormat/>
    <w:rsid w:val="00B87C58"/>
    <w:rPr>
      <w:b/>
      <w:bCs/>
    </w:rPr>
  </w:style>
  <w:style w:type="character" w:styleId="Emphasis">
    <w:name w:val="Emphasis"/>
    <w:basedOn w:val="DefaultParagraphFont"/>
    <w:uiPriority w:val="20"/>
    <w:qFormat/>
    <w:rsid w:val="00B87C5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417375">
      <w:bodyDiv w:val="1"/>
      <w:marLeft w:val="0"/>
      <w:marRight w:val="0"/>
      <w:marTop w:val="0"/>
      <w:marBottom w:val="0"/>
      <w:divBdr>
        <w:top w:val="none" w:sz="0" w:space="0" w:color="auto"/>
        <w:left w:val="none" w:sz="0" w:space="0" w:color="auto"/>
        <w:bottom w:val="none" w:sz="0" w:space="0" w:color="auto"/>
        <w:right w:val="none" w:sz="0" w:space="0" w:color="auto"/>
      </w:divBdr>
      <w:divsChild>
        <w:div w:id="18275508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6679640">
              <w:marLeft w:val="0"/>
              <w:marRight w:val="0"/>
              <w:marTop w:val="0"/>
              <w:marBottom w:val="0"/>
              <w:divBdr>
                <w:top w:val="none" w:sz="0" w:space="0" w:color="auto"/>
                <w:left w:val="none" w:sz="0" w:space="0" w:color="auto"/>
                <w:bottom w:val="none" w:sz="0" w:space="0" w:color="auto"/>
                <w:right w:val="none" w:sz="0" w:space="0" w:color="auto"/>
              </w:divBdr>
              <w:divsChild>
                <w:div w:id="1759709002">
                  <w:marLeft w:val="0"/>
                  <w:marRight w:val="0"/>
                  <w:marTop w:val="0"/>
                  <w:marBottom w:val="0"/>
                  <w:divBdr>
                    <w:top w:val="none" w:sz="0" w:space="0" w:color="auto"/>
                    <w:left w:val="none" w:sz="0" w:space="0" w:color="auto"/>
                    <w:bottom w:val="none" w:sz="0" w:space="0" w:color="auto"/>
                    <w:right w:val="none" w:sz="0" w:space="0" w:color="auto"/>
                  </w:divBdr>
                  <w:divsChild>
                    <w:div w:id="87805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200861">
      <w:bodyDiv w:val="1"/>
      <w:marLeft w:val="0"/>
      <w:marRight w:val="0"/>
      <w:marTop w:val="0"/>
      <w:marBottom w:val="0"/>
      <w:divBdr>
        <w:top w:val="none" w:sz="0" w:space="0" w:color="auto"/>
        <w:left w:val="none" w:sz="0" w:space="0" w:color="auto"/>
        <w:bottom w:val="none" w:sz="0" w:space="0" w:color="auto"/>
        <w:right w:val="none" w:sz="0" w:space="0" w:color="auto"/>
      </w:divBdr>
    </w:div>
    <w:div w:id="181824669">
      <w:bodyDiv w:val="1"/>
      <w:marLeft w:val="0"/>
      <w:marRight w:val="0"/>
      <w:marTop w:val="0"/>
      <w:marBottom w:val="0"/>
      <w:divBdr>
        <w:top w:val="none" w:sz="0" w:space="0" w:color="auto"/>
        <w:left w:val="none" w:sz="0" w:space="0" w:color="auto"/>
        <w:bottom w:val="none" w:sz="0" w:space="0" w:color="auto"/>
        <w:right w:val="none" w:sz="0" w:space="0" w:color="auto"/>
      </w:divBdr>
      <w:divsChild>
        <w:div w:id="18611610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7511202">
              <w:marLeft w:val="0"/>
              <w:marRight w:val="0"/>
              <w:marTop w:val="0"/>
              <w:marBottom w:val="0"/>
              <w:divBdr>
                <w:top w:val="none" w:sz="0" w:space="0" w:color="auto"/>
                <w:left w:val="none" w:sz="0" w:space="0" w:color="auto"/>
                <w:bottom w:val="none" w:sz="0" w:space="0" w:color="auto"/>
                <w:right w:val="none" w:sz="0" w:space="0" w:color="auto"/>
              </w:divBdr>
              <w:divsChild>
                <w:div w:id="170683462">
                  <w:marLeft w:val="0"/>
                  <w:marRight w:val="0"/>
                  <w:marTop w:val="0"/>
                  <w:marBottom w:val="0"/>
                  <w:divBdr>
                    <w:top w:val="none" w:sz="0" w:space="0" w:color="auto"/>
                    <w:left w:val="none" w:sz="0" w:space="0" w:color="auto"/>
                    <w:bottom w:val="none" w:sz="0" w:space="0" w:color="auto"/>
                    <w:right w:val="none" w:sz="0" w:space="0" w:color="auto"/>
                  </w:divBdr>
                  <w:divsChild>
                    <w:div w:id="213779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679497">
      <w:bodyDiv w:val="1"/>
      <w:marLeft w:val="0"/>
      <w:marRight w:val="0"/>
      <w:marTop w:val="0"/>
      <w:marBottom w:val="0"/>
      <w:divBdr>
        <w:top w:val="none" w:sz="0" w:space="0" w:color="auto"/>
        <w:left w:val="none" w:sz="0" w:space="0" w:color="auto"/>
        <w:bottom w:val="none" w:sz="0" w:space="0" w:color="auto"/>
        <w:right w:val="none" w:sz="0" w:space="0" w:color="auto"/>
      </w:divBdr>
    </w:div>
    <w:div w:id="773674422">
      <w:bodyDiv w:val="1"/>
      <w:marLeft w:val="0"/>
      <w:marRight w:val="0"/>
      <w:marTop w:val="0"/>
      <w:marBottom w:val="0"/>
      <w:divBdr>
        <w:top w:val="none" w:sz="0" w:space="0" w:color="auto"/>
        <w:left w:val="none" w:sz="0" w:space="0" w:color="auto"/>
        <w:bottom w:val="none" w:sz="0" w:space="0" w:color="auto"/>
        <w:right w:val="none" w:sz="0" w:space="0" w:color="auto"/>
      </w:divBdr>
      <w:divsChild>
        <w:div w:id="14458032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8392632">
              <w:marLeft w:val="0"/>
              <w:marRight w:val="0"/>
              <w:marTop w:val="0"/>
              <w:marBottom w:val="0"/>
              <w:divBdr>
                <w:top w:val="none" w:sz="0" w:space="0" w:color="auto"/>
                <w:left w:val="none" w:sz="0" w:space="0" w:color="auto"/>
                <w:bottom w:val="none" w:sz="0" w:space="0" w:color="auto"/>
                <w:right w:val="none" w:sz="0" w:space="0" w:color="auto"/>
              </w:divBdr>
              <w:divsChild>
                <w:div w:id="154878722">
                  <w:marLeft w:val="0"/>
                  <w:marRight w:val="0"/>
                  <w:marTop w:val="0"/>
                  <w:marBottom w:val="0"/>
                  <w:divBdr>
                    <w:top w:val="none" w:sz="0" w:space="0" w:color="auto"/>
                    <w:left w:val="none" w:sz="0" w:space="0" w:color="auto"/>
                    <w:bottom w:val="none" w:sz="0" w:space="0" w:color="auto"/>
                    <w:right w:val="none" w:sz="0" w:space="0" w:color="auto"/>
                  </w:divBdr>
                  <w:divsChild>
                    <w:div w:id="295641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6661462">
      <w:bodyDiv w:val="1"/>
      <w:marLeft w:val="0"/>
      <w:marRight w:val="0"/>
      <w:marTop w:val="0"/>
      <w:marBottom w:val="0"/>
      <w:divBdr>
        <w:top w:val="none" w:sz="0" w:space="0" w:color="auto"/>
        <w:left w:val="none" w:sz="0" w:space="0" w:color="auto"/>
        <w:bottom w:val="none" w:sz="0" w:space="0" w:color="auto"/>
        <w:right w:val="none" w:sz="0" w:space="0" w:color="auto"/>
      </w:divBdr>
    </w:div>
    <w:div w:id="1351027276">
      <w:bodyDiv w:val="1"/>
      <w:marLeft w:val="0"/>
      <w:marRight w:val="0"/>
      <w:marTop w:val="0"/>
      <w:marBottom w:val="0"/>
      <w:divBdr>
        <w:top w:val="none" w:sz="0" w:space="0" w:color="auto"/>
        <w:left w:val="none" w:sz="0" w:space="0" w:color="auto"/>
        <w:bottom w:val="none" w:sz="0" w:space="0" w:color="auto"/>
        <w:right w:val="none" w:sz="0" w:space="0" w:color="auto"/>
      </w:divBdr>
      <w:divsChild>
        <w:div w:id="707603875">
          <w:marLeft w:val="0"/>
          <w:marRight w:val="0"/>
          <w:marTop w:val="0"/>
          <w:marBottom w:val="0"/>
          <w:divBdr>
            <w:top w:val="none" w:sz="0" w:space="0" w:color="auto"/>
            <w:left w:val="none" w:sz="0" w:space="0" w:color="auto"/>
            <w:bottom w:val="none" w:sz="0" w:space="0" w:color="auto"/>
            <w:right w:val="none" w:sz="0" w:space="0" w:color="auto"/>
          </w:divBdr>
          <w:divsChild>
            <w:div w:id="167872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7284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authors.bmj.com/planning-your-research/" TargetMode="External"/><Relationship Id="rId20" Type="http://schemas.openxmlformats.org/officeDocument/2006/relationships/theme" Target="theme/theme1.xml"/><Relationship Id="rId10" Type="http://schemas.openxmlformats.org/officeDocument/2006/relationships/image" Target="media/image1.png"/><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oter" Target="footer4.xml"/><Relationship Id="rId18" Type="http://schemas.openxmlformats.org/officeDocument/2006/relationships/footer" Target="footer5.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osf.i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250</TotalTime>
  <Pages>9</Pages>
  <Words>2492</Words>
  <Characters>14208</Characters>
  <Application>Microsoft Macintosh Word</Application>
  <DocSecurity>0</DocSecurity>
  <Lines>118</Lines>
  <Paragraphs>33</Paragraphs>
  <ScaleCrop>false</ScaleCrop>
  <Company/>
  <LinksUpToDate>false</LinksUpToDate>
  <CharactersWithSpaces>16667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Miller</dc:creator>
  <cp:keywords/>
  <dc:description/>
  <cp:lastModifiedBy>Matthew Miller</cp:lastModifiedBy>
  <cp:revision>37</cp:revision>
  <cp:lastPrinted>2017-09-11T08:57:00Z</cp:lastPrinted>
  <dcterms:created xsi:type="dcterms:W3CDTF">2017-08-20T01:10:00Z</dcterms:created>
  <dcterms:modified xsi:type="dcterms:W3CDTF">2017-10-26T20:58:00Z</dcterms:modified>
</cp:coreProperties>
</file>